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24370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 </w:t>
      </w:r>
      <w:r>
        <w:rPr>
          <w:rFonts w:ascii="Calibri" w:hAnsi="Calibri" w:cs="Calibri"/>
        </w:rPr>
        <w:t>Investigate factors and multiples.</w:t>
      </w:r>
    </w:p>
    <w:p w14:paraId="492DE2E7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8421732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MAFS.4.OA.2.4a </w:t>
      </w:r>
      <w:r>
        <w:rPr>
          <w:rFonts w:ascii="Calibri" w:hAnsi="Calibri" w:cs="Calibri"/>
        </w:rPr>
        <w:t>Find all factor pairs and multiples in the range of 1—100.</w:t>
      </w:r>
    </w:p>
    <w:p w14:paraId="25FF2878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C053B1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MAFS.4.OA.2.4b </w:t>
      </w:r>
      <w:r>
        <w:rPr>
          <w:rFonts w:ascii="Calibri" w:hAnsi="Calibri" w:cs="Calibri"/>
        </w:rPr>
        <w:t>Recognize that a whole number is a multiple of each of its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factors</w:t>
      </w:r>
    </w:p>
    <w:p w14:paraId="3A7EEF93" w14:textId="15578DD0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14:paraId="14BDFA20" w14:textId="14AA0C69" w:rsidR="00114CCC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MAFS.4.OA.2.4c </w:t>
      </w:r>
      <w:r>
        <w:rPr>
          <w:rFonts w:ascii="Calibri" w:hAnsi="Calibri" w:cs="Calibri"/>
        </w:rPr>
        <w:t>Determine whether a given whole number in the range 1—100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is prime or composite.</w:t>
      </w:r>
    </w:p>
    <w:p w14:paraId="3C19BC57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E8163D" w14:textId="370EC791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OA.2.abs-FSA-MC1</w:t>
      </w:r>
    </w:p>
    <w:p w14:paraId="425B26E7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ED0613" w14:textId="7D143E85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6C43B8C5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F99D42" w14:textId="37C7E9BA" w:rsidR="009A7623" w:rsidRPr="009A7623" w:rsidRDefault="009A7623" w:rsidP="009A7623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0B5E50DA" wp14:editId="742E541A">
            <wp:extent cx="4363059" cy="21910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90255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7623" w:rsidRPr="009A7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CC"/>
    <w:rsid w:val="00114CCC"/>
    <w:rsid w:val="00350115"/>
    <w:rsid w:val="00506784"/>
    <w:rsid w:val="009A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4522"/>
  <w15:chartTrackingRefBased/>
  <w15:docId w15:val="{E61C5D2C-B1CE-4341-A670-B6122FF0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2015-08-25T17:52:00Z</dcterms:created>
  <dcterms:modified xsi:type="dcterms:W3CDTF">2015-08-25T17:54:00Z</dcterms:modified>
</cp:coreProperties>
</file>