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BD81C8" w14:textId="7C65FDA7" w:rsidR="008050A9" w:rsidRDefault="008050A9" w:rsidP="008050A9">
      <w:pPr>
        <w:pStyle w:val="NormalWeb"/>
      </w:pPr>
      <w:r w:rsidRPr="008050A9">
        <w:rPr>
          <w:b/>
        </w:rPr>
        <w:t>MAFS.3.OA.1.1</w:t>
      </w:r>
      <w:r>
        <w:t xml:space="preserve"> Interpret products of whole numbers, e.g., interpret 5 × 7 as the total number of objects in 5 groups of 7 objects each. For example, describe a context in which a total number of objects can be expressed as 5 × 7. </w:t>
      </w:r>
    </w:p>
    <w:p w14:paraId="3BE1B154" w14:textId="4FE84A64" w:rsidR="001562CE" w:rsidRDefault="00323DF3">
      <w:r>
        <w:t>O</w:t>
      </w:r>
      <w:r w:rsidR="009365DC">
        <w:t>A.1.1-FSA-OR</w:t>
      </w:r>
      <w:r>
        <w:t>1</w:t>
      </w:r>
      <w:r w:rsidR="009365DC">
        <w:rPr>
          <w:noProof/>
        </w:rPr>
        <w:drawing>
          <wp:inline distT="0" distB="0" distL="0" distR="0" wp14:anchorId="6AFBF332" wp14:editId="5EADBE79">
            <wp:extent cx="5884509" cy="77152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CC4A2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5588" cy="791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5CB0EA" w14:textId="77777777" w:rsidR="009365DC" w:rsidRDefault="009365DC">
      <w:r>
        <w:t>Open Response</w:t>
      </w:r>
    </w:p>
    <w:p w14:paraId="59DEDFC6" w14:textId="671C068A" w:rsidR="008A485A" w:rsidRDefault="008A485A">
      <w:pPr>
        <w:rPr>
          <w:b/>
          <w:color w:val="C00000"/>
        </w:rPr>
      </w:pPr>
      <w:r w:rsidRPr="008A485A">
        <w:rPr>
          <w:b/>
          <w:color w:val="C00000"/>
        </w:rPr>
        <w:t>Teachers: Students can respond to this question in the text box below.</w:t>
      </w:r>
    </w:p>
    <w:p w14:paraId="3BDB4CBF" w14:textId="603DE416" w:rsidR="008A485A" w:rsidRDefault="008A485A">
      <w:pPr>
        <w:rPr>
          <w:b/>
          <w:color w:val="C00000"/>
        </w:rPr>
      </w:pPr>
      <w:bookmarkStart w:id="0" w:name="_GoBack"/>
      <w:bookmarkEnd w:id="0"/>
      <w:r>
        <w:rPr>
          <w:b/>
          <w:noProof/>
          <w:color w:val="C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640BAA" wp14:editId="033EEB31">
                <wp:simplePos x="0" y="0"/>
                <wp:positionH relativeFrom="column">
                  <wp:posOffset>-19050</wp:posOffset>
                </wp:positionH>
                <wp:positionV relativeFrom="paragraph">
                  <wp:posOffset>302260</wp:posOffset>
                </wp:positionV>
                <wp:extent cx="6353175" cy="5838825"/>
                <wp:effectExtent l="19050" t="1905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3175" cy="5838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20326B" w14:textId="77777777" w:rsidR="008A485A" w:rsidRDefault="008A48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1640BA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5pt;margin-top:23.8pt;width:500.25pt;height:45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" fillcolor="white [3201]" strokeweight="2.25pt">
                <v:textbox>
                  <w:txbxContent>
                    <w:p w14:paraId="0320326B" w14:textId="77777777" w:rsidR="008A485A" w:rsidRDefault="008A485A"/>
                  </w:txbxContent>
                </v:textbox>
              </v:shape>
            </w:pict>
          </mc:Fallback>
        </mc:AlternateContent>
      </w:r>
    </w:p>
    <w:p w14:paraId="1211FC83" w14:textId="77777777" w:rsidR="008A485A" w:rsidRPr="008A485A" w:rsidRDefault="008A485A">
      <w:pPr>
        <w:rPr>
          <w:b/>
        </w:rPr>
      </w:pPr>
    </w:p>
    <w:sectPr w:rsidR="008A485A" w:rsidRPr="008A48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5DC"/>
    <w:rsid w:val="001562CE"/>
    <w:rsid w:val="00323DF3"/>
    <w:rsid w:val="008050A9"/>
    <w:rsid w:val="008A485A"/>
    <w:rsid w:val="008D14E9"/>
    <w:rsid w:val="009365DC"/>
    <w:rsid w:val="00B51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A2CC6"/>
  <w15:chartTrackingRefBased/>
  <w15:docId w15:val="{5F40D736-CEA7-4F99-B2DC-7BF1B9FE9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0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0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Santa Rosa County Schools</Company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Stanislawczyk, Valerie</dc:creator>
  <cp:keywords/>
  <dc:description/>
  <cp:lastModifiedBy>Stanislawczyk, Valerie</cp:lastModifiedBy>
  <cp:revision>5</cp:revision>
  <dcterms:created xsi:type="dcterms:W3CDTF">2015-08-21T16:01:00Z</dcterms:created>
  <dcterms:modified xsi:type="dcterms:W3CDTF">2015-09-08T14:55:00Z</dcterms:modified>
</cp:coreProperties>
</file>