
<file path=[Content_Types].xml><?xml version="1.0" encoding="utf-8"?>
<Types xmlns="http://schemas.openxmlformats.org/package/2006/content-types">
  <Default Extension="tmp"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943473" w14:textId="77777777" w:rsidR="00794A5F" w:rsidRDefault="002E193A" w:rsidP="00E805E6">
      <w:pPr>
        <w:rPr>
          <w:rFonts w:ascii="Arial" w:hAnsi="Arial" w:cs="Arial"/>
          <w:b/>
          <w:bCs/>
          <w:sz w:val="18"/>
          <w:szCs w:val="18"/>
        </w:rPr>
      </w:pPr>
      <w:r>
        <w:rPr>
          <w:rFonts w:ascii="Arial" w:hAnsi="Arial" w:cs="Arial"/>
          <w:b/>
          <w:bCs/>
          <w:noProof/>
          <w:sz w:val="18"/>
          <w:szCs w:val="18"/>
        </w:rPr>
        <w:drawing>
          <wp:inline distT="0" distB="0" distL="0" distR="0" wp14:anchorId="65C716B4" wp14:editId="5254AD20">
            <wp:extent cx="4352925" cy="332236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78B711.tmp"/>
                    <pic:cNvPicPr/>
                  </pic:nvPicPr>
                  <pic:blipFill>
                    <a:blip r:embed="rId6" cstate="print">
                      <a:extLst>
                        <a:ext uri="{28A0092B-C50C-407E-A947-70E740481C1C}">
                          <a14:useLocalDpi xmlns:a14="http://schemas.microsoft.com/office/drawing/2010/main" val="0"/>
                        </a:ext>
                      </a:extLst>
                    </a:blip>
                    <a:stretch>
                      <a:fillRect/>
                    </a:stretch>
                  </pic:blipFill>
                  <pic:spPr>
                    <a:xfrm>
                      <a:off x="0" y="0"/>
                      <a:ext cx="4364615" cy="3331283"/>
                    </a:xfrm>
                    <a:prstGeom prst="rect">
                      <a:avLst/>
                    </a:prstGeom>
                  </pic:spPr>
                </pic:pic>
              </a:graphicData>
            </a:graphic>
          </wp:inline>
        </w:drawing>
      </w:r>
    </w:p>
    <w:p w14:paraId="753AA390" w14:textId="06454486" w:rsidR="007105DA" w:rsidRDefault="007105DA" w:rsidP="00E805E6">
      <w:pPr>
        <w:rPr>
          <w:rFonts w:ascii="Arial" w:hAnsi="Arial" w:cs="Arial"/>
          <w:b/>
          <w:bCs/>
          <w:sz w:val="18"/>
          <w:szCs w:val="18"/>
        </w:rPr>
      </w:pPr>
      <w:r>
        <w:rPr>
          <w:rFonts w:ascii="Arial" w:hAnsi="Arial" w:cs="Arial"/>
          <w:b/>
          <w:bCs/>
          <w:sz w:val="18"/>
          <w:szCs w:val="18"/>
        </w:rPr>
        <w:t>NF.1.3</w:t>
      </w:r>
      <w:r w:rsidR="0055627A">
        <w:rPr>
          <w:rFonts w:ascii="Arial" w:hAnsi="Arial" w:cs="Arial"/>
          <w:b/>
          <w:bCs/>
          <w:sz w:val="18"/>
          <w:szCs w:val="18"/>
        </w:rPr>
        <w:t>MS5</w:t>
      </w:r>
    </w:p>
    <w:p w14:paraId="04FB5555" w14:textId="09A0B420" w:rsidR="0055627A" w:rsidRDefault="0055627A" w:rsidP="00E805E6">
      <w:pPr>
        <w:rPr>
          <w:rFonts w:ascii="Arial" w:hAnsi="Arial" w:cs="Arial"/>
          <w:b/>
          <w:bCs/>
          <w:sz w:val="18"/>
          <w:szCs w:val="18"/>
        </w:rPr>
      </w:pPr>
      <w:r>
        <w:rPr>
          <w:rFonts w:ascii="Calibri" w:hAnsi="Calibri" w:cs="Calibri"/>
        </w:rPr>
        <w:t>Multiselect</w:t>
      </w:r>
    </w:p>
    <w:p w14:paraId="54F7F07F" w14:textId="3791898F" w:rsidR="0064276E" w:rsidRDefault="0064276E" w:rsidP="0064276E">
      <w:pPr>
        <w:rPr>
          <w:i/>
          <w:iCs/>
          <w:color w:val="C00000"/>
          <w:sz w:val="24"/>
          <w:szCs w:val="24"/>
        </w:rPr>
      </w:pPr>
      <w:r>
        <w:rPr>
          <w:i/>
          <w:iCs/>
          <w:color w:val="C00000"/>
          <w:sz w:val="24"/>
          <w:szCs w:val="24"/>
        </w:rPr>
        <w:t>Teachers, in order for students to be able to practice the Multi-Select Technology-Enhanced Item (TEI) Type for the FSA, students would drag the check marks (below the problem) to the boxes that are given in order for them to show their answer choices.</w:t>
      </w:r>
    </w:p>
    <w:p w14:paraId="46D2235C" w14:textId="1DF64370" w:rsidR="0064276E" w:rsidRDefault="0064276E" w:rsidP="0064276E">
      <w:r>
        <w:rPr>
          <w:b/>
          <w:bCs/>
          <w:i/>
          <w:iCs/>
          <w:color w:val="C00000"/>
          <w:sz w:val="24"/>
          <w:szCs w:val="24"/>
        </w:rPr>
        <w:t>Keep in mind that all correct answers must be selected for a student to receive any credit for the item.</w:t>
      </w:r>
      <w:r>
        <w:t xml:space="preserve"> </w:t>
      </w:r>
    </w:p>
    <w:p w14:paraId="1A6B0C68" w14:textId="7A47BD09" w:rsidR="00A07EB8" w:rsidRDefault="0064276E" w:rsidP="00225D2B">
      <w:pPr>
        <w:rPr>
          <w:rFonts w:ascii="Arial" w:hAnsi="Arial" w:cs="Arial"/>
          <w:b/>
          <w:bCs/>
          <w:sz w:val="18"/>
          <w:szCs w:val="18"/>
        </w:rPr>
      </w:pPr>
      <w:r>
        <w:rPr>
          <w:noProof/>
        </w:rPr>
        <w:drawing>
          <wp:anchor distT="0" distB="0" distL="114300" distR="114300" simplePos="0" relativeHeight="251667456" behindDoc="0" locked="0" layoutInCell="1" allowOverlap="1" wp14:anchorId="4E4A58AA" wp14:editId="50EB19EF">
            <wp:simplePos x="0" y="0"/>
            <wp:positionH relativeFrom="column">
              <wp:posOffset>4857750</wp:posOffset>
            </wp:positionH>
            <wp:positionV relativeFrom="paragraph">
              <wp:posOffset>3021965</wp:posOffset>
            </wp:positionV>
            <wp:extent cx="241300" cy="236855"/>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4B0EFAAF" wp14:editId="20944654">
            <wp:simplePos x="0" y="0"/>
            <wp:positionH relativeFrom="column">
              <wp:posOffset>3724275</wp:posOffset>
            </wp:positionH>
            <wp:positionV relativeFrom="paragraph">
              <wp:posOffset>3002915</wp:posOffset>
            </wp:positionV>
            <wp:extent cx="241300" cy="236855"/>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6170C8B0" wp14:editId="73F830C4">
            <wp:simplePos x="0" y="0"/>
            <wp:positionH relativeFrom="column">
              <wp:posOffset>2308225</wp:posOffset>
            </wp:positionH>
            <wp:positionV relativeFrom="paragraph">
              <wp:posOffset>3021965</wp:posOffset>
            </wp:positionV>
            <wp:extent cx="241300" cy="236855"/>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0435681B" wp14:editId="63C0A676">
            <wp:simplePos x="0" y="0"/>
            <wp:positionH relativeFrom="column">
              <wp:posOffset>1038225</wp:posOffset>
            </wp:positionH>
            <wp:positionV relativeFrom="paragraph">
              <wp:posOffset>3041015</wp:posOffset>
            </wp:positionV>
            <wp:extent cx="241300" cy="236855"/>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0E48B9A9" wp14:editId="2D2C0D7D">
            <wp:simplePos x="0" y="0"/>
            <wp:positionH relativeFrom="column">
              <wp:posOffset>47625</wp:posOffset>
            </wp:positionH>
            <wp:positionV relativeFrom="paragraph">
              <wp:posOffset>3021965</wp:posOffset>
            </wp:positionV>
            <wp:extent cx="241300" cy="236855"/>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sidR="0055627A">
        <w:rPr>
          <w:rFonts w:ascii="Arial" w:hAnsi="Arial" w:cs="Arial"/>
          <w:b/>
          <w:bCs/>
          <w:noProof/>
          <w:sz w:val="18"/>
          <w:szCs w:val="18"/>
        </w:rPr>
        <w:drawing>
          <wp:inline distT="0" distB="0" distL="0" distR="0" wp14:anchorId="05A9C1EF" wp14:editId="7BA29702">
            <wp:extent cx="5125165" cy="28674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278CC0C.tmp"/>
                    <pic:cNvPicPr/>
                  </pic:nvPicPr>
                  <pic:blipFill>
                    <a:blip r:embed="rId8">
                      <a:extLst>
                        <a:ext uri="{28A0092B-C50C-407E-A947-70E740481C1C}">
                          <a14:useLocalDpi xmlns:a14="http://schemas.microsoft.com/office/drawing/2010/main" val="0"/>
                        </a:ext>
                      </a:extLst>
                    </a:blip>
                    <a:stretch>
                      <a:fillRect/>
                    </a:stretch>
                  </pic:blipFill>
                  <pic:spPr>
                    <a:xfrm>
                      <a:off x="0" y="0"/>
                      <a:ext cx="5125165" cy="2867425"/>
                    </a:xfrm>
                    <a:prstGeom prst="rect">
                      <a:avLst/>
                    </a:prstGeom>
                  </pic:spPr>
                </pic:pic>
              </a:graphicData>
            </a:graphic>
          </wp:inline>
        </w:drawing>
      </w:r>
      <w:bookmarkStart w:id="0" w:name="_GoBack"/>
      <w:bookmarkEnd w:id="0"/>
    </w:p>
    <w:sectPr w:rsidR="00A07EB8" w:rsidSect="0064276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7F5858" w14:textId="77777777" w:rsidR="00491C90" w:rsidRDefault="00491C90" w:rsidP="00954C38">
      <w:pPr>
        <w:spacing w:after="0" w:line="240" w:lineRule="auto"/>
      </w:pPr>
      <w:r>
        <w:separator/>
      </w:r>
    </w:p>
  </w:endnote>
  <w:endnote w:type="continuationSeparator" w:id="0">
    <w:p w14:paraId="69BF3C42" w14:textId="77777777" w:rsidR="00491C90" w:rsidRDefault="00491C90" w:rsidP="00954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70FDF2" w14:textId="77777777" w:rsidR="00491C90" w:rsidRDefault="00491C90" w:rsidP="00954C38">
      <w:pPr>
        <w:spacing w:after="0" w:line="240" w:lineRule="auto"/>
      </w:pPr>
      <w:r>
        <w:separator/>
      </w:r>
    </w:p>
  </w:footnote>
  <w:footnote w:type="continuationSeparator" w:id="0">
    <w:p w14:paraId="0FFB0EE9" w14:textId="77777777" w:rsidR="00491C90" w:rsidRDefault="00491C90" w:rsidP="00954C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5DC"/>
    <w:rsid w:val="00021EB7"/>
    <w:rsid w:val="00032BDF"/>
    <w:rsid w:val="0004011E"/>
    <w:rsid w:val="00050146"/>
    <w:rsid w:val="00052E4C"/>
    <w:rsid w:val="0006306A"/>
    <w:rsid w:val="000672BB"/>
    <w:rsid w:val="000C337F"/>
    <w:rsid w:val="000C5DB6"/>
    <w:rsid w:val="001562CE"/>
    <w:rsid w:val="00167FB4"/>
    <w:rsid w:val="00171846"/>
    <w:rsid w:val="001B18FB"/>
    <w:rsid w:val="001C7BEC"/>
    <w:rsid w:val="001E0D27"/>
    <w:rsid w:val="001E3AA8"/>
    <w:rsid w:val="00220666"/>
    <w:rsid w:val="00224315"/>
    <w:rsid w:val="00225D2B"/>
    <w:rsid w:val="00234DD6"/>
    <w:rsid w:val="00242956"/>
    <w:rsid w:val="0024527B"/>
    <w:rsid w:val="002B0A43"/>
    <w:rsid w:val="002E193A"/>
    <w:rsid w:val="00307B39"/>
    <w:rsid w:val="00314268"/>
    <w:rsid w:val="00352BA2"/>
    <w:rsid w:val="003B1A0E"/>
    <w:rsid w:val="003C5504"/>
    <w:rsid w:val="003E4839"/>
    <w:rsid w:val="003E70EB"/>
    <w:rsid w:val="0040765F"/>
    <w:rsid w:val="004224E7"/>
    <w:rsid w:val="00432908"/>
    <w:rsid w:val="00435F83"/>
    <w:rsid w:val="004376D7"/>
    <w:rsid w:val="00491C90"/>
    <w:rsid w:val="004A34DC"/>
    <w:rsid w:val="004A656F"/>
    <w:rsid w:val="004B6A40"/>
    <w:rsid w:val="004C7960"/>
    <w:rsid w:val="004F3C97"/>
    <w:rsid w:val="0053696A"/>
    <w:rsid w:val="0055627A"/>
    <w:rsid w:val="00574817"/>
    <w:rsid w:val="00577D80"/>
    <w:rsid w:val="00631E4C"/>
    <w:rsid w:val="0064276E"/>
    <w:rsid w:val="00692062"/>
    <w:rsid w:val="006B21C1"/>
    <w:rsid w:val="006C0759"/>
    <w:rsid w:val="006F09F7"/>
    <w:rsid w:val="006F3CB4"/>
    <w:rsid w:val="00702EE5"/>
    <w:rsid w:val="007105DA"/>
    <w:rsid w:val="007261B5"/>
    <w:rsid w:val="00755A66"/>
    <w:rsid w:val="00790E21"/>
    <w:rsid w:val="00794A5F"/>
    <w:rsid w:val="007A1947"/>
    <w:rsid w:val="007B1F68"/>
    <w:rsid w:val="007C1E2B"/>
    <w:rsid w:val="007E0197"/>
    <w:rsid w:val="007E57DD"/>
    <w:rsid w:val="00832BB2"/>
    <w:rsid w:val="00865F9F"/>
    <w:rsid w:val="00877946"/>
    <w:rsid w:val="008848F9"/>
    <w:rsid w:val="008D14E9"/>
    <w:rsid w:val="00901F32"/>
    <w:rsid w:val="009325C0"/>
    <w:rsid w:val="009365DC"/>
    <w:rsid w:val="00954C38"/>
    <w:rsid w:val="009613BD"/>
    <w:rsid w:val="00964D1B"/>
    <w:rsid w:val="009B2736"/>
    <w:rsid w:val="009E0F3B"/>
    <w:rsid w:val="009E4AE7"/>
    <w:rsid w:val="009F6441"/>
    <w:rsid w:val="00A07EB8"/>
    <w:rsid w:val="00A6682F"/>
    <w:rsid w:val="00AA26EE"/>
    <w:rsid w:val="00B30EB3"/>
    <w:rsid w:val="00B51BE8"/>
    <w:rsid w:val="00C579B5"/>
    <w:rsid w:val="00C966B8"/>
    <w:rsid w:val="00CB3E22"/>
    <w:rsid w:val="00CC5F68"/>
    <w:rsid w:val="00CD2141"/>
    <w:rsid w:val="00D06162"/>
    <w:rsid w:val="00D1612B"/>
    <w:rsid w:val="00DB6859"/>
    <w:rsid w:val="00DD5DEF"/>
    <w:rsid w:val="00DF09FF"/>
    <w:rsid w:val="00E13B42"/>
    <w:rsid w:val="00E208F8"/>
    <w:rsid w:val="00E71AAB"/>
    <w:rsid w:val="00E805E6"/>
    <w:rsid w:val="00E91A14"/>
    <w:rsid w:val="00EB28C3"/>
    <w:rsid w:val="00ED2729"/>
    <w:rsid w:val="00ED724C"/>
    <w:rsid w:val="00F0600A"/>
    <w:rsid w:val="00F1657F"/>
    <w:rsid w:val="00F21748"/>
    <w:rsid w:val="00F2248F"/>
    <w:rsid w:val="00F3294E"/>
    <w:rsid w:val="00F73D86"/>
    <w:rsid w:val="00FA3F21"/>
    <w:rsid w:val="00FA6709"/>
    <w:rsid w:val="00FC591E"/>
    <w:rsid w:val="00FD5E49"/>
    <w:rsid w:val="00FF4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DA2CC6"/>
  <w15:chartTrackingRefBased/>
  <w15:docId w15:val="{5F40D736-CEA7-4F99-B2DC-7BF1B9FE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4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4C38"/>
  </w:style>
  <w:style w:type="paragraph" w:styleId="Footer">
    <w:name w:val="footer"/>
    <w:basedOn w:val="Normal"/>
    <w:link w:val="FooterChar"/>
    <w:uiPriority w:val="99"/>
    <w:unhideWhenUsed/>
    <w:rsid w:val="00954C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tmp"/><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mp"/><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58</Words>
  <Characters>332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Santa Rosa County Schools</Company>
  <LinksUpToDate>false</LinksUpToDate>
  <CharactersWithSpaces>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5</cp:revision>
  <dcterms:created xsi:type="dcterms:W3CDTF">2015-08-24T17:03:00Z</dcterms:created>
  <dcterms:modified xsi:type="dcterms:W3CDTF">2015-10-30T20:17:00Z</dcterms:modified>
</cp:coreProperties>
</file>