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9F802" w14:textId="0378C617" w:rsidR="000902F1" w:rsidRDefault="001D658B" w:rsidP="001D658B">
      <w:pPr>
        <w:autoSpaceDE w:val="0"/>
        <w:autoSpaceDN w:val="0"/>
        <w:adjustRightInd w:val="0"/>
        <w:spacing w:after="0" w:line="240" w:lineRule="auto"/>
        <w:rPr>
          <w:rFonts w:ascii="Calibri" w:hAnsi="Calibri" w:cs="Calibri"/>
        </w:rPr>
      </w:pPr>
      <w:r>
        <w:rPr>
          <w:rFonts w:ascii="Calibri-Bold" w:hAnsi="Calibri-Bold" w:cs="Calibri-Bold"/>
          <w:b/>
          <w:bCs/>
        </w:rPr>
        <w:t xml:space="preserve">MAFS.4.NBT.1.2 </w:t>
      </w:r>
      <w:r>
        <w:rPr>
          <w:rFonts w:ascii="Calibri" w:hAnsi="Calibri" w:cs="Calibri"/>
        </w:rPr>
        <w:t>Read and write multi‐digit whole numbers using base‐ten numerals, number names, and expanded form. Compare two multi‐digit numbers based on meanings of the digits in each place, using &gt;, =, and &lt; symbols to record the results of comparisons</w:t>
      </w:r>
    </w:p>
    <w:p w14:paraId="655D9187" w14:textId="7341F305" w:rsidR="001D658B" w:rsidRDefault="001D658B" w:rsidP="000902F1">
      <w:pPr>
        <w:autoSpaceDE w:val="0"/>
        <w:autoSpaceDN w:val="0"/>
        <w:adjustRightInd w:val="0"/>
        <w:spacing w:after="0" w:line="240" w:lineRule="auto"/>
        <w:rPr>
          <w:rFonts w:ascii="Calibri" w:hAnsi="Calibri" w:cs="Calibri"/>
        </w:rPr>
      </w:pPr>
    </w:p>
    <w:p w14:paraId="65A7D923" w14:textId="77777777" w:rsidR="001D658B" w:rsidRDefault="001D658B" w:rsidP="000902F1">
      <w:pPr>
        <w:autoSpaceDE w:val="0"/>
        <w:autoSpaceDN w:val="0"/>
        <w:adjustRightInd w:val="0"/>
        <w:spacing w:after="0" w:line="240" w:lineRule="auto"/>
        <w:rPr>
          <w:rFonts w:ascii="Calibri" w:hAnsi="Calibri" w:cs="Calibri"/>
        </w:rPr>
      </w:pPr>
    </w:p>
    <w:p w14:paraId="1CC9A417" w14:textId="6E339371" w:rsidR="000902F1" w:rsidRDefault="000902F1" w:rsidP="000902F1">
      <w:pPr>
        <w:autoSpaceDE w:val="0"/>
        <w:autoSpaceDN w:val="0"/>
        <w:adjustRightInd w:val="0"/>
        <w:spacing w:after="0" w:line="240" w:lineRule="auto"/>
        <w:rPr>
          <w:rFonts w:ascii="Calibri" w:hAnsi="Calibri" w:cs="Calibri"/>
        </w:rPr>
      </w:pPr>
      <w:r>
        <w:rPr>
          <w:rFonts w:ascii="Calibri" w:hAnsi="Calibri" w:cs="Calibri"/>
        </w:rPr>
        <w:t>NBT.1.</w:t>
      </w:r>
      <w:r w:rsidR="001D658B">
        <w:rPr>
          <w:rFonts w:ascii="Calibri" w:hAnsi="Calibri" w:cs="Calibri"/>
        </w:rPr>
        <w:t>2</w:t>
      </w:r>
      <w:r>
        <w:rPr>
          <w:rFonts w:ascii="Calibri" w:hAnsi="Calibri" w:cs="Calibri"/>
        </w:rPr>
        <w:t>-FSA-</w:t>
      </w:r>
      <w:r w:rsidR="00F8449B">
        <w:rPr>
          <w:rFonts w:ascii="Calibri" w:hAnsi="Calibri" w:cs="Calibri"/>
        </w:rPr>
        <w:t>EE2</w:t>
      </w:r>
    </w:p>
    <w:p w14:paraId="5A847A6E" w14:textId="77777777" w:rsidR="006515A4" w:rsidRDefault="006515A4" w:rsidP="000902F1">
      <w:pPr>
        <w:autoSpaceDE w:val="0"/>
        <w:autoSpaceDN w:val="0"/>
        <w:adjustRightInd w:val="0"/>
        <w:spacing w:after="0" w:line="240" w:lineRule="auto"/>
        <w:rPr>
          <w:rFonts w:ascii="Calibri" w:hAnsi="Calibri" w:cs="Calibri"/>
          <w:noProof/>
        </w:rPr>
      </w:pPr>
    </w:p>
    <w:p w14:paraId="01FDE8F7" w14:textId="389733A8" w:rsidR="006515A4" w:rsidRDefault="00F8449B" w:rsidP="000902F1">
      <w:pPr>
        <w:autoSpaceDE w:val="0"/>
        <w:autoSpaceDN w:val="0"/>
        <w:adjustRightInd w:val="0"/>
        <w:spacing w:after="0" w:line="240" w:lineRule="auto"/>
        <w:rPr>
          <w:rFonts w:ascii="Calibri" w:hAnsi="Calibri" w:cs="Calibri"/>
        </w:rPr>
      </w:pPr>
      <w:r>
        <w:rPr>
          <w:rFonts w:ascii="Calibri" w:hAnsi="Calibri" w:cs="Calibri"/>
        </w:rPr>
        <w:t>Equation Editor</w:t>
      </w:r>
    </w:p>
    <w:p w14:paraId="1BA5796B" w14:textId="77777777" w:rsidR="00F8449B" w:rsidRDefault="00F8449B" w:rsidP="000902F1">
      <w:pPr>
        <w:autoSpaceDE w:val="0"/>
        <w:autoSpaceDN w:val="0"/>
        <w:adjustRightInd w:val="0"/>
        <w:spacing w:after="0" w:line="240" w:lineRule="auto"/>
        <w:rPr>
          <w:rFonts w:ascii="Calibri" w:hAnsi="Calibri" w:cs="Calibri"/>
        </w:rPr>
      </w:pPr>
    </w:p>
    <w:p w14:paraId="501539B1" w14:textId="65D7F9F7" w:rsidR="00F8449B" w:rsidRDefault="00F8449B" w:rsidP="000902F1">
      <w:pPr>
        <w:autoSpaceDE w:val="0"/>
        <w:autoSpaceDN w:val="0"/>
        <w:adjustRightInd w:val="0"/>
        <w:spacing w:after="0" w:line="240" w:lineRule="auto"/>
        <w:rPr>
          <w:rFonts w:ascii="Calibri" w:hAnsi="Calibri" w:cs="Calibri"/>
        </w:rPr>
      </w:pPr>
      <w:r>
        <w:rPr>
          <w:rFonts w:ascii="Calibri" w:hAnsi="Calibri" w:cs="Calibri"/>
          <w:noProof/>
        </w:rPr>
        <w:drawing>
          <wp:inline distT="0" distB="0" distL="0" distR="0" wp14:anchorId="299D6694" wp14:editId="1AFE156B">
            <wp:extent cx="5943600" cy="4356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E49A4D.tmp"/>
                    <pic:cNvPicPr/>
                  </pic:nvPicPr>
                  <pic:blipFill>
                    <a:blip r:embed="rId4">
                      <a:extLst>
                        <a:ext uri="{28A0092B-C50C-407E-A947-70E740481C1C}">
                          <a14:useLocalDpi xmlns:a14="http://schemas.microsoft.com/office/drawing/2010/main" val="0"/>
                        </a:ext>
                      </a:extLst>
                    </a:blip>
                    <a:stretch>
                      <a:fillRect/>
                    </a:stretch>
                  </pic:blipFill>
                  <pic:spPr>
                    <a:xfrm>
                      <a:off x="0" y="0"/>
                      <a:ext cx="5943600" cy="435610"/>
                    </a:xfrm>
                    <a:prstGeom prst="rect">
                      <a:avLst/>
                    </a:prstGeom>
                  </pic:spPr>
                </pic:pic>
              </a:graphicData>
            </a:graphic>
          </wp:inline>
        </w:drawing>
      </w:r>
    </w:p>
    <w:p w14:paraId="479F0996" w14:textId="77777777" w:rsidR="0067337D" w:rsidRPr="00E57516" w:rsidRDefault="0067337D" w:rsidP="0067337D">
      <w:pPr>
        <w:rPr>
          <w:rFonts w:ascii="Calibri" w:hAnsi="Calibri" w:cs="Times New Roman"/>
          <w:color w:val="00B050"/>
        </w:rPr>
      </w:pPr>
      <w:r>
        <w:rPr>
          <w:rFonts w:ascii="Times New Roman" w:hAnsi="Times New Roman" w:cs="Times New Roman"/>
          <w:noProof/>
          <w:sz w:val="24"/>
          <w:szCs w:val="24"/>
        </w:rPr>
        <w:drawing>
          <wp:anchor distT="0" distB="0" distL="114300" distR="114300" simplePos="0" relativeHeight="251659264" behindDoc="0" locked="0" layoutInCell="1" allowOverlap="1" wp14:anchorId="7C021487" wp14:editId="76DA8922">
            <wp:simplePos x="0" y="0"/>
            <wp:positionH relativeFrom="column">
              <wp:posOffset>371475</wp:posOffset>
            </wp:positionH>
            <wp:positionV relativeFrom="paragraph">
              <wp:posOffset>523875</wp:posOffset>
            </wp:positionV>
            <wp:extent cx="409575" cy="34281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342812"/>
                    </a:xfrm>
                    <a:prstGeom prst="rect">
                      <a:avLst/>
                    </a:prstGeom>
                    <a:noFill/>
                  </pic:spPr>
                </pic:pic>
              </a:graphicData>
            </a:graphic>
            <wp14:sizeRelH relativeFrom="page">
              <wp14:pctWidth>0</wp14:pctWidth>
            </wp14:sizeRelH>
            <wp14:sizeRelV relativeFrom="page">
              <wp14:pctHeight>0</wp14:pctHeight>
            </wp14:sizeRelV>
          </wp:anchor>
        </w:drawing>
      </w:r>
      <w:r w:rsidRPr="00E57516">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E57516">
        <w:rPr>
          <w:rFonts w:ascii="Calibri" w:hAnsi="Calibri" w:cs="Times New Roman"/>
          <w:color w:val="00B050"/>
        </w:rPr>
        <w:t>click the green Next arrow.</w:t>
      </w:r>
    </w:p>
    <w:p w14:paraId="3B3F95F6" w14:textId="77777777" w:rsidR="0067337D" w:rsidRPr="00E57516" w:rsidRDefault="0067337D" w:rsidP="0067337D">
      <w:pPr>
        <w:spacing w:after="0" w:line="240" w:lineRule="auto"/>
        <w:rPr>
          <w:rFonts w:ascii="Calibri" w:hAnsi="Calibri" w:cs="Times New Roman"/>
        </w:rPr>
      </w:pPr>
    </w:p>
    <w:p w14:paraId="1168C960" w14:textId="77777777" w:rsidR="0067337D" w:rsidRPr="00E57516" w:rsidRDefault="0067337D" w:rsidP="0067337D">
      <w:pPr>
        <w:spacing w:after="0" w:line="240" w:lineRule="auto"/>
        <w:rPr>
          <w:rFonts w:ascii="Calibri" w:hAnsi="Calibri" w:cs="Times New Roman"/>
        </w:rPr>
      </w:pPr>
      <w:hyperlink r:id="rId6" w:history="1">
        <w:r w:rsidRPr="00E57516">
          <w:rPr>
            <w:rFonts w:ascii="Calibri" w:hAnsi="Calibri" w:cs="Times New Roman"/>
            <w:color w:val="0563C1"/>
            <w:u w:val="single"/>
          </w:rPr>
          <w:t>http://demo.tds.airast.org/eqtutorial/?c=florida_pt&amp;language=true#</w:t>
        </w:r>
      </w:hyperlink>
    </w:p>
    <w:p w14:paraId="3BC9DBE4" w14:textId="77777777" w:rsidR="0067337D" w:rsidRDefault="0067337D" w:rsidP="0067337D">
      <w:pPr>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475F1D3F" w14:textId="2BD2556F" w:rsidR="00F8449B" w:rsidRDefault="0067337D" w:rsidP="0067337D">
      <w:pPr>
        <w:autoSpaceDE w:val="0"/>
        <w:autoSpaceDN w:val="0"/>
        <w:adjustRightInd w:val="0"/>
        <w:spacing w:after="0" w:line="240" w:lineRule="auto"/>
        <w:rPr>
          <w:b/>
          <w:bCs/>
          <w:i/>
          <w:iCs/>
          <w:color w:val="C00000"/>
          <w:sz w:val="24"/>
          <w:szCs w:val="24"/>
        </w:rPr>
      </w:pP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49C87F8E" w14:textId="77777777" w:rsidR="0067337D" w:rsidRDefault="0067337D" w:rsidP="0067337D">
      <w:pPr>
        <w:autoSpaceDE w:val="0"/>
        <w:autoSpaceDN w:val="0"/>
        <w:adjustRightInd w:val="0"/>
        <w:spacing w:after="0" w:line="240" w:lineRule="auto"/>
        <w:rPr>
          <w:b/>
          <w:bCs/>
          <w:i/>
          <w:iCs/>
          <w:color w:val="C00000"/>
          <w:sz w:val="24"/>
          <w:szCs w:val="24"/>
        </w:rPr>
      </w:pPr>
    </w:p>
    <w:p w14:paraId="5D44FF86" w14:textId="70FD860C" w:rsidR="0067337D" w:rsidRPr="000902F1" w:rsidRDefault="0067337D" w:rsidP="0067337D">
      <w:pPr>
        <w:autoSpaceDE w:val="0"/>
        <w:autoSpaceDN w:val="0"/>
        <w:adjustRightInd w:val="0"/>
        <w:spacing w:after="0" w:line="240" w:lineRule="auto"/>
      </w:pPr>
      <w:bookmarkStart w:id="0" w:name="_GoBack"/>
      <w:bookmarkEnd w:id="0"/>
      <w:r>
        <w:rPr>
          <w:rFonts w:ascii="Times New Roman" w:hAnsi="Times New Roman" w:cs="Times New Roman"/>
          <w:noProof/>
          <w:sz w:val="24"/>
          <w:szCs w:val="24"/>
        </w:rPr>
        <w:drawing>
          <wp:anchor distT="0" distB="0" distL="114300" distR="114300" simplePos="0" relativeHeight="251661312" behindDoc="0" locked="0" layoutInCell="1" allowOverlap="1" wp14:anchorId="490C5B64" wp14:editId="7A1AEDDB">
            <wp:simplePos x="0" y="0"/>
            <wp:positionH relativeFrom="margin">
              <wp:posOffset>0</wp:posOffset>
            </wp:positionH>
            <wp:positionV relativeFrom="paragraph">
              <wp:posOffset>0</wp:posOffset>
            </wp:positionV>
            <wp:extent cx="3381375" cy="1352550"/>
            <wp:effectExtent l="0" t="0" r="952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1352550"/>
                    </a:xfrm>
                    <a:prstGeom prst="rect">
                      <a:avLst/>
                    </a:prstGeom>
                    <a:noFill/>
                  </pic:spPr>
                </pic:pic>
              </a:graphicData>
            </a:graphic>
            <wp14:sizeRelH relativeFrom="page">
              <wp14:pctWidth>0</wp14:pctWidth>
            </wp14:sizeRelH>
            <wp14:sizeRelV relativeFrom="page">
              <wp14:pctHeight>0</wp14:pctHeight>
            </wp14:sizeRelV>
          </wp:anchor>
        </w:drawing>
      </w:r>
    </w:p>
    <w:sectPr w:rsidR="0067337D" w:rsidRPr="00090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AC"/>
    <w:rsid w:val="000902F1"/>
    <w:rsid w:val="001D658B"/>
    <w:rsid w:val="006515A4"/>
    <w:rsid w:val="0067337D"/>
    <w:rsid w:val="006C17AC"/>
    <w:rsid w:val="009E4658"/>
    <w:rsid w:val="00F8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4807"/>
  <w15:chartTrackingRefBased/>
  <w15:docId w15:val="{13F3B766-CDA3-4748-8868-638EA4F6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mo.tds.airast.org/eqtutorial/?c=florida_pt&amp;language=true" TargetMode="External"/><Relationship Id="rId5" Type="http://schemas.openxmlformats.org/officeDocument/2006/relationships/image" Target="media/image2.png"/><Relationship Id="rId4" Type="http://schemas.openxmlformats.org/officeDocument/2006/relationships/image" Target="media/image1.tmp"/><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4</cp:revision>
  <dcterms:created xsi:type="dcterms:W3CDTF">2015-08-25T18:40:00Z</dcterms:created>
  <dcterms:modified xsi:type="dcterms:W3CDTF">2015-12-03T18:44:00Z</dcterms:modified>
</cp:coreProperties>
</file>