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EF49B" w14:textId="4DE573E4" w:rsidR="00C41F9B" w:rsidRDefault="00C642FA" w:rsidP="00C642FA">
      <w:pPr>
        <w:autoSpaceDE w:val="0"/>
        <w:autoSpaceDN w:val="0"/>
        <w:adjustRightInd w:val="0"/>
        <w:spacing w:after="0" w:line="240" w:lineRule="auto"/>
        <w:rPr>
          <w:rFonts w:ascii="Calibri-Italic" w:hAnsi="Calibri-Italic" w:cs="Calibri-Italic"/>
          <w:iCs/>
        </w:rPr>
      </w:pPr>
      <w:r>
        <w:rPr>
          <w:rFonts w:ascii="Calibri-Bold" w:hAnsi="Calibri-Bold" w:cs="Calibri-Bold"/>
          <w:b/>
          <w:bCs/>
        </w:rPr>
        <w:t xml:space="preserve">MAFS.4.MD.3.7 </w:t>
      </w:r>
      <w:r>
        <w:rPr>
          <w:rFonts w:ascii="Calibri" w:hAnsi="Calibri" w:cs="Calibri"/>
        </w:rPr>
        <w:t>Recognize angle measure as additive. When an angle is decomposed into non‐overlapping parts, the angle measure of the whole is the sum of the angle measures of the parts. Solve addition and subtraction problems to find unknown angles on a diagram in real world and mathematical problems, e.g., by using an equation with a symbol for the unknown angle measure.</w:t>
      </w:r>
    </w:p>
    <w:p w14:paraId="154A4FC9" w14:textId="77777777" w:rsidR="00505909" w:rsidRDefault="00505909" w:rsidP="00DB2B3F">
      <w:pPr>
        <w:autoSpaceDE w:val="0"/>
        <w:autoSpaceDN w:val="0"/>
        <w:adjustRightInd w:val="0"/>
        <w:spacing w:after="0" w:line="240" w:lineRule="auto"/>
        <w:rPr>
          <w:rFonts w:ascii="Calibri-Italic" w:hAnsi="Calibri-Italic" w:cs="Calibri-Italic"/>
          <w:iCs/>
        </w:rPr>
      </w:pPr>
    </w:p>
    <w:p w14:paraId="0B9677EC" w14:textId="097B1478" w:rsidR="0003699A" w:rsidRDefault="00DB2B3F" w:rsidP="00DB2B3F">
      <w:pPr>
        <w:autoSpaceDE w:val="0"/>
        <w:autoSpaceDN w:val="0"/>
        <w:adjustRightInd w:val="0"/>
        <w:spacing w:after="0" w:line="240" w:lineRule="auto"/>
        <w:rPr>
          <w:rFonts w:ascii="Calibri-Italic" w:hAnsi="Calibri-Italic" w:cs="Calibri-Italic"/>
          <w:iCs/>
        </w:rPr>
      </w:pPr>
      <w:r>
        <w:rPr>
          <w:rFonts w:ascii="Calibri-Italic" w:hAnsi="Calibri-Italic" w:cs="Calibri-Italic"/>
          <w:iCs/>
        </w:rPr>
        <w:t>MD.</w:t>
      </w:r>
      <w:r w:rsidR="00A101FA">
        <w:rPr>
          <w:rFonts w:ascii="Calibri-Italic" w:hAnsi="Calibri-Italic" w:cs="Calibri-Italic"/>
          <w:iCs/>
        </w:rPr>
        <w:t>3.</w:t>
      </w:r>
      <w:r w:rsidR="00C642FA">
        <w:rPr>
          <w:rFonts w:ascii="Calibri-Italic" w:hAnsi="Calibri-Italic" w:cs="Calibri-Italic"/>
          <w:iCs/>
        </w:rPr>
        <w:t>7</w:t>
      </w:r>
      <w:r>
        <w:rPr>
          <w:rFonts w:ascii="Calibri-Italic" w:hAnsi="Calibri-Italic" w:cs="Calibri-Italic"/>
          <w:iCs/>
        </w:rPr>
        <w:t>-FSA-</w:t>
      </w:r>
      <w:r w:rsidR="00C47991">
        <w:rPr>
          <w:rFonts w:ascii="Calibri-Italic" w:hAnsi="Calibri-Italic" w:cs="Calibri-Italic"/>
          <w:iCs/>
        </w:rPr>
        <w:t>EE</w:t>
      </w:r>
      <w:r w:rsidR="000D3261">
        <w:rPr>
          <w:rFonts w:ascii="Calibri-Italic" w:hAnsi="Calibri-Italic" w:cs="Calibri-Italic"/>
          <w:iCs/>
        </w:rPr>
        <w:t>4</w:t>
      </w:r>
    </w:p>
    <w:p w14:paraId="37EE06A1" w14:textId="5F6F1385" w:rsidR="00B00B23" w:rsidRDefault="00C47991" w:rsidP="00DB2B3F">
      <w:pPr>
        <w:autoSpaceDE w:val="0"/>
        <w:autoSpaceDN w:val="0"/>
        <w:adjustRightInd w:val="0"/>
        <w:spacing w:after="0" w:line="240" w:lineRule="auto"/>
        <w:rPr>
          <w:rFonts w:ascii="Calibri" w:hAnsi="Calibri" w:cs="Calibri"/>
        </w:rPr>
      </w:pPr>
      <w:r>
        <w:rPr>
          <w:rFonts w:ascii="Calibri" w:hAnsi="Calibri" w:cs="Calibri"/>
        </w:rPr>
        <w:t>Equation Editor</w:t>
      </w:r>
    </w:p>
    <w:p w14:paraId="3EDE78E1" w14:textId="252F4EEF" w:rsidR="00733749" w:rsidRPr="00E57516" w:rsidRDefault="00733749" w:rsidP="00733749">
      <w:pPr>
        <w:autoSpaceDE w:val="0"/>
        <w:autoSpaceDN w:val="0"/>
        <w:adjustRightInd w:val="0"/>
        <w:spacing w:after="0" w:line="240" w:lineRule="auto"/>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47C64317" wp14:editId="1C08B5B4">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77D015CB" w14:textId="77777777" w:rsidR="00733749" w:rsidRPr="00E57516" w:rsidRDefault="00733749" w:rsidP="00733749">
      <w:pPr>
        <w:spacing w:after="0" w:line="240" w:lineRule="auto"/>
        <w:rPr>
          <w:rFonts w:ascii="Calibri" w:hAnsi="Calibri" w:cs="Times New Roman"/>
        </w:rPr>
      </w:pPr>
    </w:p>
    <w:p w14:paraId="04E10695" w14:textId="77777777" w:rsidR="00733749" w:rsidRPr="00E57516" w:rsidRDefault="00733749" w:rsidP="00733749">
      <w:pPr>
        <w:spacing w:after="0" w:line="240" w:lineRule="auto"/>
        <w:rPr>
          <w:rFonts w:ascii="Calibri" w:hAnsi="Calibri" w:cs="Times New Roman"/>
        </w:rPr>
      </w:pPr>
      <w:hyperlink r:id="rId5" w:history="1">
        <w:r w:rsidRPr="00E57516">
          <w:rPr>
            <w:rFonts w:ascii="Calibri" w:hAnsi="Calibri" w:cs="Times New Roman"/>
            <w:color w:val="0563C1"/>
            <w:u w:val="single"/>
          </w:rPr>
          <w:t>http://demo.tds.airast.org/eqtutorial/?c=florida_pt&amp;language=true#</w:t>
        </w:r>
      </w:hyperlink>
    </w:p>
    <w:p w14:paraId="4F7A0D1C" w14:textId="77777777" w:rsidR="00733749" w:rsidRDefault="00733749" w:rsidP="00DB2B3F">
      <w:pPr>
        <w:autoSpaceDE w:val="0"/>
        <w:autoSpaceDN w:val="0"/>
        <w:adjustRightInd w:val="0"/>
        <w:spacing w:after="0" w:line="240" w:lineRule="auto"/>
        <w:rPr>
          <w:rFonts w:ascii="Calibri" w:hAnsi="Calibri" w:cs="Calibri"/>
        </w:rPr>
      </w:pPr>
    </w:p>
    <w:p w14:paraId="21DA5030" w14:textId="77777777" w:rsidR="00733749" w:rsidRDefault="00733749" w:rsidP="00733749">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4F42FE47" w14:textId="77777777" w:rsidR="00733749" w:rsidRDefault="00733749" w:rsidP="00733749">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3F21F183" w14:textId="77777777" w:rsidR="00733749" w:rsidRDefault="00733749" w:rsidP="00DB2B3F">
      <w:pPr>
        <w:autoSpaceDE w:val="0"/>
        <w:autoSpaceDN w:val="0"/>
        <w:adjustRightInd w:val="0"/>
        <w:spacing w:after="0" w:line="240" w:lineRule="auto"/>
        <w:rPr>
          <w:rFonts w:ascii="Calibri" w:hAnsi="Calibri" w:cs="Calibri"/>
        </w:rPr>
      </w:pPr>
    </w:p>
    <w:p w14:paraId="472486F1" w14:textId="2206C48E" w:rsidR="00733749" w:rsidRDefault="00733749" w:rsidP="00DB2B3F">
      <w:pPr>
        <w:autoSpaceDE w:val="0"/>
        <w:autoSpaceDN w:val="0"/>
        <w:adjustRightInd w:val="0"/>
        <w:spacing w:after="0" w:line="240" w:lineRule="auto"/>
        <w:rPr>
          <w:rFonts w:ascii="Calibri" w:hAnsi="Calibri" w:cs="Calibri"/>
        </w:rPr>
      </w:pPr>
      <w:r>
        <w:rPr>
          <w:rFonts w:ascii="Times New Roman" w:hAnsi="Times New Roman" w:cs="Times New Roman"/>
          <w:noProof/>
          <w:sz w:val="24"/>
          <w:szCs w:val="24"/>
        </w:rPr>
        <w:drawing>
          <wp:anchor distT="0" distB="0" distL="114300" distR="114300" simplePos="0" relativeHeight="251661312" behindDoc="0" locked="0" layoutInCell="1" allowOverlap="1" wp14:anchorId="28692817" wp14:editId="6A36A8AC">
            <wp:simplePos x="0" y="0"/>
            <wp:positionH relativeFrom="margin">
              <wp:posOffset>2524125</wp:posOffset>
            </wp:positionH>
            <wp:positionV relativeFrom="paragraph">
              <wp:posOffset>6985</wp:posOffset>
            </wp:positionV>
            <wp:extent cx="3381375" cy="135255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pic:spPr>
                </pic:pic>
              </a:graphicData>
            </a:graphic>
            <wp14:sizeRelH relativeFrom="page">
              <wp14:pctWidth>0</wp14:pctWidth>
            </wp14:sizeRelH>
            <wp14:sizeRelV relativeFrom="page">
              <wp14:pctHeight>0</wp14:pctHeight>
            </wp14:sizeRelV>
          </wp:anchor>
        </w:drawing>
      </w:r>
    </w:p>
    <w:p w14:paraId="20CA8520" w14:textId="66AD50EF" w:rsidR="00733749" w:rsidRDefault="00733749" w:rsidP="00DB2B3F">
      <w:pPr>
        <w:autoSpaceDE w:val="0"/>
        <w:autoSpaceDN w:val="0"/>
        <w:adjustRightInd w:val="0"/>
        <w:spacing w:after="0" w:line="240" w:lineRule="auto"/>
        <w:rPr>
          <w:rFonts w:ascii="Calibri" w:hAnsi="Calibri" w:cs="Calibri"/>
        </w:rPr>
      </w:pPr>
    </w:p>
    <w:p w14:paraId="0A3CABA8" w14:textId="435CDCC7" w:rsidR="00733749" w:rsidRDefault="00733749" w:rsidP="00DB2B3F">
      <w:pPr>
        <w:autoSpaceDE w:val="0"/>
        <w:autoSpaceDN w:val="0"/>
        <w:adjustRightInd w:val="0"/>
        <w:spacing w:after="0" w:line="240" w:lineRule="auto"/>
        <w:rPr>
          <w:rFonts w:ascii="Calibri" w:hAnsi="Calibri" w:cs="Calibri"/>
        </w:rPr>
      </w:pPr>
    </w:p>
    <w:p w14:paraId="49B47EE6" w14:textId="77777777" w:rsidR="00733749" w:rsidRDefault="00733749" w:rsidP="00DB2B3F">
      <w:pPr>
        <w:autoSpaceDE w:val="0"/>
        <w:autoSpaceDN w:val="0"/>
        <w:adjustRightInd w:val="0"/>
        <w:spacing w:after="0" w:line="240" w:lineRule="auto"/>
        <w:rPr>
          <w:rFonts w:ascii="Calibri" w:hAnsi="Calibri" w:cs="Calibri"/>
        </w:rPr>
      </w:pPr>
    </w:p>
    <w:p w14:paraId="72AF6028" w14:textId="77777777" w:rsidR="00733749" w:rsidRDefault="00733749" w:rsidP="00DB2B3F">
      <w:pPr>
        <w:autoSpaceDE w:val="0"/>
        <w:autoSpaceDN w:val="0"/>
        <w:adjustRightInd w:val="0"/>
        <w:spacing w:after="0" w:line="240" w:lineRule="auto"/>
        <w:rPr>
          <w:rFonts w:ascii="Calibri" w:hAnsi="Calibri" w:cs="Calibri"/>
        </w:rPr>
      </w:pPr>
    </w:p>
    <w:p w14:paraId="3604564A" w14:textId="77777777" w:rsidR="00C47991" w:rsidRDefault="00C47991" w:rsidP="00DB2B3F">
      <w:pPr>
        <w:autoSpaceDE w:val="0"/>
        <w:autoSpaceDN w:val="0"/>
        <w:adjustRightInd w:val="0"/>
        <w:spacing w:after="0" w:line="240" w:lineRule="auto"/>
        <w:rPr>
          <w:rFonts w:ascii="Calibri" w:hAnsi="Calibri" w:cs="Calibri"/>
        </w:rPr>
      </w:pPr>
    </w:p>
    <w:p w14:paraId="0E6CE39E" w14:textId="77777777" w:rsidR="000D2A59" w:rsidRDefault="000D2A59" w:rsidP="00DB2B3F">
      <w:pPr>
        <w:autoSpaceDE w:val="0"/>
        <w:autoSpaceDN w:val="0"/>
        <w:adjustRightInd w:val="0"/>
        <w:spacing w:after="0" w:line="240" w:lineRule="auto"/>
        <w:rPr>
          <w:rFonts w:ascii="Calibri-Italic" w:hAnsi="Calibri-Italic" w:cs="Calibri-Italic"/>
          <w:iCs/>
        </w:rPr>
      </w:pPr>
    </w:p>
    <w:p w14:paraId="7D8552D6" w14:textId="05022B57" w:rsidR="00C8239E" w:rsidRDefault="000D3261" w:rsidP="00DB2B3F">
      <w:pPr>
        <w:autoSpaceDE w:val="0"/>
        <w:autoSpaceDN w:val="0"/>
        <w:adjustRightInd w:val="0"/>
        <w:spacing w:after="0" w:line="240" w:lineRule="auto"/>
        <w:rPr>
          <w:rFonts w:ascii="Calibri-Italic" w:hAnsi="Calibri-Italic" w:cs="Calibri-Italic"/>
          <w:iCs/>
        </w:rPr>
      </w:pPr>
      <w:r>
        <w:rPr>
          <w:rFonts w:ascii="Calibri-Italic" w:hAnsi="Calibri-Italic" w:cs="Calibri-Italic"/>
          <w:iCs/>
          <w:noProof/>
        </w:rPr>
        <w:drawing>
          <wp:inline distT="0" distB="0" distL="0" distR="0" wp14:anchorId="3F455DE1" wp14:editId="536F925B">
            <wp:extent cx="4210050" cy="38142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0F7E2.tmp"/>
                    <pic:cNvPicPr/>
                  </pic:nvPicPr>
                  <pic:blipFill>
                    <a:blip r:embed="rId7">
                      <a:extLst>
                        <a:ext uri="{28A0092B-C50C-407E-A947-70E740481C1C}">
                          <a14:useLocalDpi xmlns:a14="http://schemas.microsoft.com/office/drawing/2010/main" val="0"/>
                        </a:ext>
                      </a:extLst>
                    </a:blip>
                    <a:stretch>
                      <a:fillRect/>
                    </a:stretch>
                  </pic:blipFill>
                  <pic:spPr>
                    <a:xfrm>
                      <a:off x="0" y="0"/>
                      <a:ext cx="4214161" cy="3817957"/>
                    </a:xfrm>
                    <a:prstGeom prst="rect">
                      <a:avLst/>
                    </a:prstGeom>
                  </pic:spPr>
                </pic:pic>
              </a:graphicData>
            </a:graphic>
          </wp:inline>
        </w:drawing>
      </w:r>
      <w:bookmarkStart w:id="0" w:name="_GoBack"/>
      <w:bookmarkEnd w:id="0"/>
    </w:p>
    <w:sectPr w:rsidR="00C8239E" w:rsidSect="007337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67"/>
    <w:rsid w:val="0003699A"/>
    <w:rsid w:val="000B5084"/>
    <w:rsid w:val="000D2A59"/>
    <w:rsid w:val="000D3261"/>
    <w:rsid w:val="00166DF2"/>
    <w:rsid w:val="00173931"/>
    <w:rsid w:val="00302DA3"/>
    <w:rsid w:val="003D4175"/>
    <w:rsid w:val="00505909"/>
    <w:rsid w:val="005568B5"/>
    <w:rsid w:val="005D47E3"/>
    <w:rsid w:val="005F788C"/>
    <w:rsid w:val="00677E57"/>
    <w:rsid w:val="0070105C"/>
    <w:rsid w:val="00733749"/>
    <w:rsid w:val="00791A6C"/>
    <w:rsid w:val="00807F55"/>
    <w:rsid w:val="008511A1"/>
    <w:rsid w:val="00A101FA"/>
    <w:rsid w:val="00A452FA"/>
    <w:rsid w:val="00B00B23"/>
    <w:rsid w:val="00B54E67"/>
    <w:rsid w:val="00BE43AE"/>
    <w:rsid w:val="00C22B79"/>
    <w:rsid w:val="00C348B0"/>
    <w:rsid w:val="00C41F9B"/>
    <w:rsid w:val="00C47991"/>
    <w:rsid w:val="00C642FA"/>
    <w:rsid w:val="00C8239E"/>
    <w:rsid w:val="00D13640"/>
    <w:rsid w:val="00DB2B3F"/>
    <w:rsid w:val="00E6031A"/>
    <w:rsid w:val="00EC1333"/>
    <w:rsid w:val="00FF0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2DEA"/>
  <w15:chartTrackingRefBased/>
  <w15:docId w15:val="{FCA5D7CA-20A0-4936-A3CB-BA74ED86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2015-08-26T14:25:00Z</dcterms:created>
  <dcterms:modified xsi:type="dcterms:W3CDTF">2015-12-08T20:20:00Z</dcterms:modified>
</cp:coreProperties>
</file>