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24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73"/>
        <w:gridCol w:w="7"/>
        <w:gridCol w:w="3560"/>
      </w:tblGrid>
      <w:tr w:rsidR="00947D24" w:rsidRPr="00947D24" w14:paraId="3E1620B0" w14:textId="77777777" w:rsidTr="006E5A6B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12240" w:type="dxa"/>
            <w:gridSpan w:val="3"/>
          </w:tcPr>
          <w:p w14:paraId="14849A0A" w14:textId="1762E1C0" w:rsidR="00947D24" w:rsidRPr="00947D24" w:rsidRDefault="00947D24" w:rsidP="009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803966" w:rsidRPr="00803966" w14:paraId="1F3AD6DF" w14:textId="77777777" w:rsidTr="006E5A6B">
        <w:tblPrEx>
          <w:tblCellMar>
            <w:top w:w="0" w:type="dxa"/>
            <w:bottom w:w="0" w:type="dxa"/>
          </w:tblCellMar>
        </w:tblPrEx>
        <w:trPr>
          <w:gridAfter w:val="1"/>
          <w:wAfter w:w="3560" w:type="dxa"/>
          <w:trHeight w:val="274"/>
        </w:trPr>
        <w:tc>
          <w:tcPr>
            <w:tcW w:w="8680" w:type="dxa"/>
            <w:gridSpan w:val="2"/>
          </w:tcPr>
          <w:p w14:paraId="2CA78410" w14:textId="77777777" w:rsidR="00552C82" w:rsidRDefault="00552C82" w:rsidP="0080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 w:rsidRPr="00552C82">
              <w:rPr>
                <w:rFonts w:ascii="Calibri" w:hAnsi="Calibri" w:cs="Calibri"/>
                <w:b/>
                <w:color w:val="000000"/>
              </w:rPr>
              <w:t xml:space="preserve">MAFS.912.S-CP.2.6 </w:t>
            </w:r>
          </w:p>
          <w:p w14:paraId="7B985D29" w14:textId="318232AE" w:rsidR="00803966" w:rsidRPr="00803966" w:rsidRDefault="00803966" w:rsidP="0080396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6E5A6B" w:rsidRPr="006E5A6B" w14:paraId="3CF85FEC" w14:textId="77777777" w:rsidTr="006E5A6B">
        <w:tblPrEx>
          <w:tblCellMar>
            <w:top w:w="0" w:type="dxa"/>
            <w:bottom w:w="0" w:type="dxa"/>
          </w:tblCellMar>
        </w:tblPrEx>
        <w:trPr>
          <w:gridAfter w:val="2"/>
          <w:wAfter w:w="3567" w:type="dxa"/>
          <w:trHeight w:val="414"/>
        </w:trPr>
        <w:tc>
          <w:tcPr>
            <w:tcW w:w="8673" w:type="dxa"/>
          </w:tcPr>
          <w:p w14:paraId="43AF73C0" w14:textId="6F6C7D26" w:rsidR="006E5A6B" w:rsidRPr="006E5A6B" w:rsidRDefault="00552C82" w:rsidP="005F1AF8">
            <w:pPr>
              <w:pStyle w:val="Default"/>
            </w:pPr>
            <w:r w:rsidRPr="00552C82">
              <w:rPr>
                <w:sz w:val="22"/>
                <w:szCs w:val="22"/>
              </w:rPr>
              <w:t>Find the conditional probability of A given B as the fraction of B’s outcomes that also belong to A, and interpret the answer in terms of the model.</w:t>
            </w:r>
            <w:bookmarkStart w:id="0" w:name="_GoBack"/>
            <w:bookmarkEnd w:id="0"/>
          </w:p>
        </w:tc>
      </w:tr>
    </w:tbl>
    <w:p w14:paraId="35361F22" w14:textId="77777777" w:rsidR="00FD1978" w:rsidRDefault="00FD1978" w:rsidP="00FD1978">
      <w:pPr>
        <w:pStyle w:val="Default"/>
        <w:rPr>
          <w:sz w:val="22"/>
          <w:szCs w:val="22"/>
        </w:rPr>
      </w:pPr>
    </w:p>
    <w:p w14:paraId="561D0EF0" w14:textId="7855381C" w:rsidR="00FD1978" w:rsidRPr="00FD1978" w:rsidRDefault="00FD1978" w:rsidP="00FD1978">
      <w:pPr>
        <w:pStyle w:val="Default"/>
        <w:rPr>
          <w:b/>
          <w:sz w:val="22"/>
          <w:szCs w:val="22"/>
        </w:rPr>
      </w:pPr>
      <w:r w:rsidRPr="00FD1978">
        <w:rPr>
          <w:b/>
          <w:sz w:val="22"/>
          <w:szCs w:val="22"/>
        </w:rPr>
        <w:t>Item Type</w:t>
      </w:r>
    </w:p>
    <w:p w14:paraId="7856856D" w14:textId="27DD3FD7" w:rsidR="00FD1978" w:rsidRDefault="003B2B45" w:rsidP="00FD1978">
      <w:pPr>
        <w:pStyle w:val="Default"/>
        <w:rPr>
          <w:sz w:val="22"/>
          <w:szCs w:val="22"/>
        </w:rPr>
      </w:pPr>
      <w:r>
        <w:rPr>
          <w:b/>
          <w:sz w:val="22"/>
          <w:szCs w:val="22"/>
        </w:rPr>
        <w:t>Table Item</w:t>
      </w:r>
    </w:p>
    <w:p w14:paraId="3444FB93" w14:textId="77777777" w:rsidR="00FD1978" w:rsidRDefault="00FD1978" w:rsidP="00FD1978">
      <w:pPr>
        <w:pStyle w:val="Default"/>
        <w:rPr>
          <w:sz w:val="22"/>
          <w:szCs w:val="22"/>
        </w:rPr>
      </w:pPr>
    </w:p>
    <w:p w14:paraId="73293004" w14:textId="5FF67456" w:rsidR="5BABC89F" w:rsidRDefault="003B2B45">
      <w:r>
        <w:rPr>
          <w:noProof/>
        </w:rPr>
        <w:drawing>
          <wp:inline distT="0" distB="0" distL="0" distR="0" wp14:anchorId="0CD9F684" wp14:editId="54951F60">
            <wp:extent cx="5943600" cy="1608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0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5BABC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FE94CD"/>
    <w:rsid w:val="00093938"/>
    <w:rsid w:val="00172A0F"/>
    <w:rsid w:val="001B3941"/>
    <w:rsid w:val="002E7C1B"/>
    <w:rsid w:val="003B2B45"/>
    <w:rsid w:val="00552C82"/>
    <w:rsid w:val="005F1AF8"/>
    <w:rsid w:val="006E5A6B"/>
    <w:rsid w:val="00740EC9"/>
    <w:rsid w:val="00803966"/>
    <w:rsid w:val="00894D5D"/>
    <w:rsid w:val="008E5F5C"/>
    <w:rsid w:val="00947D24"/>
    <w:rsid w:val="00AD5E6B"/>
    <w:rsid w:val="00FD1978"/>
    <w:rsid w:val="1AFE94CD"/>
    <w:rsid w:val="5BABC89F"/>
    <w:rsid w:val="5D139001"/>
    <w:rsid w:val="6D00C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59415"/>
  <w15:chartTrackingRefBased/>
  <w15:docId w15:val="{324EF098-CA13-4A27-8579-3B703EDF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FD1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B39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Hayden</dc:creator>
  <cp:keywords/>
  <dc:description/>
  <cp:lastModifiedBy>Dianna Hayden</cp:lastModifiedBy>
  <cp:revision>2</cp:revision>
  <dcterms:created xsi:type="dcterms:W3CDTF">2015-09-28T19:25:00Z</dcterms:created>
  <dcterms:modified xsi:type="dcterms:W3CDTF">2015-09-28T19:25:00Z</dcterms:modified>
</cp:coreProperties>
</file>