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00005C" w:rsidP="0000005C" w:rsidRDefault="0000005C" w14:paraId="3ED7D89C" w14:textId="4936FC39">
      <w:pPr>
        <w:pStyle w:val="Default"/>
        <w:rPr>
          <w:b/>
          <w:sz w:val="22"/>
          <w:szCs w:val="22"/>
        </w:rPr>
      </w:pPr>
      <w:r w:rsidRPr="0000005C">
        <w:rPr>
          <w:b/>
          <w:sz w:val="22"/>
          <w:szCs w:val="22"/>
        </w:rPr>
        <w:t>MAFS.912.G-</w:t>
      </w:r>
      <w:r w:rsidR="008660F0">
        <w:rPr>
          <w:b/>
          <w:sz w:val="22"/>
          <w:szCs w:val="22"/>
        </w:rPr>
        <w:t>G</w:t>
      </w:r>
      <w:r w:rsidR="00B903F4">
        <w:rPr>
          <w:b/>
          <w:sz w:val="22"/>
          <w:szCs w:val="22"/>
        </w:rPr>
        <w:t>PE</w:t>
      </w:r>
      <w:r w:rsidRPr="0000005C">
        <w:rPr>
          <w:b/>
          <w:sz w:val="22"/>
          <w:szCs w:val="22"/>
        </w:rPr>
        <w:t>.</w:t>
      </w:r>
      <w:r w:rsidR="000B47A2">
        <w:rPr>
          <w:b/>
          <w:sz w:val="22"/>
          <w:szCs w:val="22"/>
        </w:rPr>
        <w:t>2</w:t>
      </w:r>
      <w:r w:rsidR="007950DC">
        <w:rPr>
          <w:b/>
          <w:sz w:val="22"/>
          <w:szCs w:val="22"/>
        </w:rPr>
        <w:t>.5</w:t>
      </w:r>
    </w:p>
    <w:p w:rsidRPr="0000005C" w:rsidR="0000005C" w:rsidP="0000005C" w:rsidRDefault="0000005C" w14:paraId="3E611AD4" w14:textId="77777777">
      <w:pPr>
        <w:pStyle w:val="Default"/>
        <w:rPr>
          <w:b/>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Pr="00C721DB" w:rsidR="00C721DB" w:rsidTr="2C250FEF" w14:paraId="2B9EDB4E" w14:textId="77777777">
        <w:tblPrEx>
          <w:tblCellMar>
            <w:top w:w="0" w:type="dxa"/>
            <w:bottom w:w="0" w:type="dxa"/>
          </w:tblCellMar>
        </w:tblPrEx>
        <w:trPr>
          <w:trHeight w:val="274"/>
        </w:trPr>
        <w:tc>
          <w:tcPr>
            <w:tcW w:w="12240" w:type="dxa"/>
            <w:tcMar/>
          </w:tcPr>
          <w:tbl>
            <w:tblPr>
              <w:tblW w:w="0" w:type="auto"/>
              <w:tblBorders>
                <w:top w:val="nil"/>
                <w:left w:val="nil"/>
                <w:bottom w:val="nil"/>
                <w:right w:val="nil"/>
              </w:tblBorders>
              <w:tblLayout w:type="fixed"/>
              <w:tblLook w:val="0000" w:firstRow="0" w:lastRow="0" w:firstColumn="0" w:lastColumn="0" w:noHBand="0" w:noVBand="0"/>
            </w:tblPr>
            <w:tblGrid>
              <w:gridCol w:w="9366"/>
            </w:tblGrid>
            <w:tr w:rsidRPr="00EA1DB6" w:rsidR="00EA1DB6" w:rsidTr="2C250FEF" w14:paraId="49D00A70" w14:textId="77777777">
              <w:tblPrEx>
                <w:tblCellMar>
                  <w:top w:w="0" w:type="dxa"/>
                  <w:bottom w:w="0" w:type="dxa"/>
                </w:tblCellMar>
              </w:tblPrEx>
              <w:trPr>
                <w:trHeight w:val="409"/>
              </w:trPr>
              <w:tc>
                <w:tcPr>
                  <w:tcW w:w="9366" w:type="dxa"/>
                  <w:tcMar/>
                </w:tcPr>
                <w:tbl>
                  <w:tblPr>
                    <w:tblW w:w="0" w:type="auto"/>
                    <w:tblBorders>
                      <w:top w:val="nil"/>
                      <w:left w:val="nil"/>
                      <w:bottom w:val="nil"/>
                      <w:right w:val="nil"/>
                    </w:tblBorders>
                    <w:tblLayout w:type="fixed"/>
                    <w:tblLook w:val="0000" w:firstRow="0" w:lastRow="0" w:firstColumn="0" w:lastColumn="0" w:noHBand="0" w:noVBand="0"/>
                  </w:tblPr>
                  <w:tblGrid>
                    <w:gridCol w:w="9366"/>
                  </w:tblGrid>
                  <w:tr w:rsidRPr="0056774D" w:rsidR="0056774D" w:rsidTr="2C250FEF" w14:paraId="797B7F8D" w14:textId="77777777">
                    <w:tblPrEx>
                      <w:tblCellMar>
                        <w:top w:w="0" w:type="dxa"/>
                        <w:bottom w:w="0" w:type="dxa"/>
                      </w:tblCellMar>
                    </w:tblPrEx>
                    <w:trPr>
                      <w:trHeight w:val="274"/>
                    </w:trPr>
                    <w:tc>
                      <w:tcPr>
                        <w:tcW w:w="9366" w:type="dxa"/>
                        <w:tcMar/>
                      </w:tcPr>
                      <w:tbl>
                        <w:tblPr>
                          <w:tblW w:w="0" w:type="auto"/>
                          <w:tblBorders>
                            <w:top w:val="nil"/>
                            <w:left w:val="nil"/>
                            <w:bottom w:val="nil"/>
                            <w:right w:val="nil"/>
                          </w:tblBorders>
                          <w:tblLayout w:type="fixed"/>
                          <w:tblLook w:val="0000" w:firstRow="0" w:lastRow="0" w:firstColumn="0" w:lastColumn="0" w:noHBand="0" w:noVBand="0"/>
                        </w:tblPr>
                        <w:tblGrid>
                          <w:gridCol w:w="9306"/>
                        </w:tblGrid>
                        <w:tr w:rsidRPr="00CE42D6" w:rsidR="00CE42D6" w:rsidTr="2C250FEF" w14:paraId="652FCF88" w14:textId="77777777">
                          <w:tblPrEx>
                            <w:tblCellMar>
                              <w:top w:w="0" w:type="dxa"/>
                              <w:bottom w:w="0" w:type="dxa"/>
                            </w:tblCellMar>
                          </w:tblPrEx>
                          <w:trPr>
                            <w:trHeight w:val="274"/>
                          </w:trPr>
                          <w:tc>
                            <w:tcPr>
                              <w:tcW w:w="9306" w:type="dxa"/>
                              <w:tcMar/>
                            </w:tcPr>
                            <w:tbl>
                              <w:tblPr>
                                <w:tblW w:w="0" w:type="auto"/>
                                <w:tblBorders>
                                  <w:top w:val="nil"/>
                                  <w:left w:val="nil"/>
                                  <w:bottom w:val="nil"/>
                                  <w:right w:val="nil"/>
                                </w:tblBorders>
                                <w:tblLayout w:type="fixed"/>
                                <w:tblLook w:val="0000" w:firstRow="0" w:lastRow="0" w:firstColumn="0" w:lastColumn="0" w:noHBand="0" w:noVBand="0"/>
                              </w:tblPr>
                              <w:tblGrid>
                                <w:gridCol w:w="9438"/>
                              </w:tblGrid>
                              <w:tr w:rsidRPr="00B903F4" w:rsidR="00B903F4" w:rsidTr="2C250FEF" w14:paraId="17A18463" w14:textId="77777777">
                                <w:tblPrEx>
                                  <w:tblCellMar>
                                    <w:top w:w="0" w:type="dxa"/>
                                    <w:bottom w:w="0" w:type="dxa"/>
                                  </w:tblCellMar>
                                </w:tblPrEx>
                                <w:trPr>
                                  <w:trHeight w:val="409"/>
                                </w:trPr>
                                <w:tc>
                                  <w:tcPr>
                                    <w:tcW w:w="9438" w:type="dxa"/>
                                    <w:tcMar/>
                                  </w:tcPr>
                                  <w:tbl>
                                    <w:tblPr>
                                      <w:tblW w:w="0" w:type="auto"/>
                                      <w:tblBorders>
                                        <w:top w:val="nil"/>
                                        <w:left w:val="nil"/>
                                        <w:bottom w:val="nil"/>
                                        <w:right w:val="nil"/>
                                      </w:tblBorders>
                                      <w:tblLayout w:type="fixed"/>
                                      <w:tblLook w:val="0000" w:firstRow="0" w:lastRow="0" w:firstColumn="0" w:lastColumn="0" w:noHBand="0" w:noVBand="0"/>
                                    </w:tblPr>
                                    <w:tblGrid>
                                      <w:gridCol w:w="9385"/>
                                    </w:tblGrid>
                                    <w:tr w:rsidRPr="000B47A2" w:rsidR="000B47A2" w:rsidTr="2C250FEF" w14:paraId="1DA73F6E" w14:textId="77777777">
                                      <w:tblPrEx>
                                        <w:tblCellMar>
                                          <w:top w:w="0" w:type="dxa"/>
                                          <w:bottom w:w="0" w:type="dxa"/>
                                        </w:tblCellMar>
                                      </w:tblPrEx>
                                      <w:trPr>
                                        <w:trHeight w:val="140"/>
                                      </w:trPr>
                                      <w:tc>
                                        <w:tcPr>
                                          <w:tcW w:w="9385" w:type="dxa"/>
                                          <w:tcMar/>
                                        </w:tcPr>
                                        <w:tbl>
                                          <w:tblPr>
                                            <w:tblW w:w="0" w:type="auto"/>
                                            <w:tblBorders>
                                              <w:top w:val="nil"/>
                                              <w:left w:val="nil"/>
                                              <w:bottom w:val="nil"/>
                                              <w:right w:val="nil"/>
                                            </w:tblBorders>
                                            <w:tblLayout w:type="fixed"/>
                                            <w:tblLook w:val="0000" w:firstRow="0" w:lastRow="0" w:firstColumn="0" w:lastColumn="0" w:noHBand="0" w:noVBand="0"/>
                                          </w:tblPr>
                                          <w:tblGrid>
                                            <w:gridCol w:w="9382"/>
                                          </w:tblGrid>
                                          <w:tr w:rsidRPr="007950DC" w:rsidR="007950DC" w:rsidTr="2C250FEF" w14:paraId="6594971C" w14:textId="77777777">
                                            <w:tblPrEx>
                                              <w:tblCellMar>
                                                <w:top w:w="0" w:type="dxa"/>
                                                <w:bottom w:w="0" w:type="dxa"/>
                                              </w:tblCellMar>
                                            </w:tblPrEx>
                                            <w:trPr>
                                              <w:trHeight w:val="543"/>
                                            </w:trPr>
                                            <w:tc>
                                              <w:tcPr>
                                                <w:tcW w:w="9382" w:type="dxa"/>
                                                <w:tcMar/>
                                              </w:tcPr>
                                              <w:p w:rsidRPr="007950DC" w:rsidR="007950DC" w:rsidP="007950DC" w:rsidRDefault="007950DC" w14:noSpellErr="1" w14:paraId="5F2CF8ED" w14:textId="12FB4957">
                                                <w:pPr>
                                                  <w:autoSpaceDE w:val="0"/>
                                                  <w:autoSpaceDN w:val="0"/>
                                                  <w:adjustRightInd w:val="0"/>
                                                  <w:spacing w:after="0" w:line="240" w:lineRule="auto"/>
                                                </w:pPr>
                                                <w:r w:rsidRPr="2C250FEF" w:rsidR="2C250FEF">
                                                  <w:rPr>
                                                    <w:rFonts w:ascii="Calibri" w:hAnsi="Calibri" w:eastAsia="Calibri" w:cs="Calibri"/>
                                                    <w:color w:val="000000" w:themeColor="text1" w:themeTint="FF" w:themeShade="FF"/>
                                                  </w:rPr>
                                                  <w:t xml:space="preserve">Prove the slope criteria for parallel and perpendicular lines and use them to solve geometric problems (e.g., find the equation of a line parallel or perpendicular to a given line that passes through a given point). </w:t>
                                                </w:r>
                                              </w:p>
                                              <w:p w:rsidRPr="007950DC" w:rsidR="007950DC" w:rsidP="2C250FEF" w:rsidRDefault="007950DC" w14:paraId="6939B2FE" w14:noSpellErr="1" w14:textId="0A662A6B">
                                                <w:pPr>
                                                  <w:pStyle w:val="Normal"/>
                                                  <w:autoSpaceDE w:val="0"/>
                                                  <w:autoSpaceDN w:val="0"/>
                                                  <w:adjustRightInd w:val="0"/>
                                                  <w:spacing w:after="0" w:line="240" w:lineRule="auto"/>
                                                  <w:rPr>
                                                    <w:rFonts w:ascii="Calibri" w:hAnsi="Calibri" w:cs="Calibri"/>
                                                    <w:color w:val="000000"/>
                                                  </w:rPr>
                                                </w:pPr>
                                              </w:p>
                                            </w:tc>
                                          </w:tr>
                                        </w:tbl>
                                        <w:p w:rsidRPr="000B47A2" w:rsidR="000B47A2" w:rsidP="000B47A2" w:rsidRDefault="000B47A2" w14:paraId="08FAEEC9" w14:textId="0012B86C">
                                          <w:pPr>
                                            <w:autoSpaceDE w:val="0"/>
                                            <w:autoSpaceDN w:val="0"/>
                                            <w:adjustRightInd w:val="0"/>
                                            <w:spacing w:after="0" w:line="240" w:lineRule="auto"/>
                                            <w:rPr>
                                              <w:rFonts w:ascii="Calibri" w:hAnsi="Calibri" w:cs="Calibri"/>
                                              <w:color w:val="000000"/>
                                            </w:rPr>
                                          </w:pPr>
                                        </w:p>
                                      </w:tc>
                                    </w:tr>
                                  </w:tbl>
                                  <w:p w:rsidRPr="00B903F4" w:rsidR="00B903F4" w:rsidP="00B903F4" w:rsidRDefault="00B903F4" w14:paraId="64687D73" w14:textId="21C7CC72">
                                    <w:pPr>
                                      <w:autoSpaceDE w:val="0"/>
                                      <w:autoSpaceDN w:val="0"/>
                                      <w:adjustRightInd w:val="0"/>
                                      <w:spacing w:after="0" w:line="240" w:lineRule="auto"/>
                                      <w:rPr>
                                        <w:rFonts w:ascii="Calibri" w:hAnsi="Calibri" w:cs="Calibri"/>
                                        <w:color w:val="000000"/>
                                      </w:rPr>
                                    </w:pPr>
                                  </w:p>
                                </w:tc>
                              </w:tr>
                            </w:tbl>
                            <w:p w:rsidRPr="00CE42D6" w:rsidR="00CE42D6" w:rsidP="00CE42D6" w:rsidRDefault="00CE42D6" w14:noSpellErr="1" w14:paraId="3AC4B138" w14:textId="17AF3D0D">
                              <w:pPr>
                                <w:autoSpaceDE w:val="0"/>
                                <w:autoSpaceDN w:val="0"/>
                                <w:adjustRightInd w:val="0"/>
                                <w:spacing w:after="0" w:line="240" w:lineRule="auto"/>
                              </w:pPr>
                              <w:r w:rsidRPr="3D97313A" w:rsidR="3D97313A">
                                <w:rPr>
                                  <w:rFonts w:ascii="Calibri" w:hAnsi="Calibri" w:eastAsia="Calibri" w:cs="Calibri"/>
                                  <w:color w:val="C00000"/>
                                  <w:sz w:val="22"/>
                                  <w:szCs w:val="22"/>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click the green Next arrow. </w:t>
                              </w:r>
                              <w:r w:rsidRPr="3D97313A" w:rsidR="3D97313A">
                                <w:rPr>
                                  <w:rFonts w:ascii="Calibri" w:hAnsi="Calibri" w:eastAsia="Calibri" w:cs="Calibri"/>
                                  <w:sz w:val="22"/>
                                  <w:szCs w:val="22"/>
                                </w:rPr>
                                <w:t xml:space="preserve"> </w:t>
                              </w:r>
                            </w:p>
                            <w:p w:rsidRPr="00CE42D6" w:rsidR="00CE42D6" w:rsidP="3D97313A" w:rsidRDefault="00CE42D6" w14:noSpellErr="1" w14:paraId="7429E1D5" w14:textId="5DAB396F">
                              <w:pPr>
                                <w:pStyle w:val="Normal"/>
                                <w:autoSpaceDE w:val="0"/>
                                <w:autoSpaceDN w:val="0"/>
                                <w:adjustRightInd w:val="0"/>
                                <w:spacing w:after="0" w:line="240" w:lineRule="auto"/>
                              </w:pPr>
                            </w:p>
                            <w:p w:rsidRPr="00CE42D6" w:rsidR="00CE42D6" w:rsidP="00CE42D6" w:rsidRDefault="00CE42D6" w14:noSpellErr="1" w14:paraId="09B3D56A" w14:textId="51BD1CDF">
                              <w:pPr>
                                <w:autoSpaceDE w:val="0"/>
                                <w:autoSpaceDN w:val="0"/>
                                <w:adjustRightInd w:val="0"/>
                                <w:spacing w:after="0" w:line="240" w:lineRule="auto"/>
                              </w:pPr>
                              <w:hyperlink r:id="Rcda1b06511594f9e">
                                <w:r w:rsidRPr="3D97313A" w:rsidR="3D97313A">
                                  <w:rPr>
                                    <w:rStyle w:val="Hyperlink"/>
                                    <w:rFonts w:ascii="Calibri" w:hAnsi="Calibri" w:eastAsia="Calibri" w:cs="Calibri"/>
                                    <w:sz w:val="22"/>
                                    <w:szCs w:val="22"/>
                                  </w:rPr>
                                  <w:t>http://demo.tds.airast.org/eqtutorial/?c=florida_pt&amp;language=true</w:t>
                                </w:r>
                              </w:hyperlink>
                              <w:r w:rsidRPr="3D97313A" w:rsidR="3D97313A">
                                <w:rPr>
                                  <w:rFonts w:ascii="Calibri" w:hAnsi="Calibri" w:eastAsia="Calibri" w:cs="Calibri"/>
                                  <w:sz w:val="22"/>
                                  <w:szCs w:val="22"/>
                                </w:rPr>
                                <w:t xml:space="preserve">#  </w:t>
                              </w:r>
                            </w:p>
                            <w:p w:rsidRPr="00CE42D6" w:rsidR="00CE42D6" w:rsidP="3D97313A" w:rsidRDefault="00CE42D6" w14:paraId="381A54B1" w14:textId="69B6ABD0">
                              <w:pPr>
                                <w:pStyle w:val="Normal"/>
                                <w:autoSpaceDE w:val="0"/>
                                <w:autoSpaceDN w:val="0"/>
                                <w:adjustRightInd w:val="0"/>
                                <w:spacing w:after="0" w:line="240" w:lineRule="auto"/>
                                <w:rPr>
                                  <w:rFonts w:ascii="Calibri" w:hAnsi="Calibri" w:cs="Calibri"/>
                                  <w:color w:val="000000"/>
                                </w:rPr>
                              </w:pPr>
                            </w:p>
                          </w:tc>
                        </w:tr>
                      </w:tbl>
                      <w:p w:rsidRPr="0056774D" w:rsidR="0056774D" w:rsidP="0056774D" w:rsidRDefault="0056774D" w14:paraId="1269A213" w14:textId="77CE2EF5">
                        <w:pPr>
                          <w:autoSpaceDE w:val="0"/>
                          <w:autoSpaceDN w:val="0"/>
                          <w:adjustRightInd w:val="0"/>
                          <w:spacing w:after="0" w:line="240" w:lineRule="auto"/>
                          <w:rPr>
                            <w:rFonts w:ascii="Calibri" w:hAnsi="Calibri" w:cs="Calibri"/>
                            <w:color w:val="000000"/>
                          </w:rPr>
                        </w:pPr>
                      </w:p>
                    </w:tc>
                  </w:tr>
                </w:tbl>
                <w:p w:rsidRPr="00EA1DB6" w:rsidR="00EA1DB6" w:rsidP="00EA1DB6" w:rsidRDefault="00EA1DB6" w14:paraId="5B00D3F3" w14:textId="6E3F6DF1">
                  <w:pPr>
                    <w:autoSpaceDE w:val="0"/>
                    <w:autoSpaceDN w:val="0"/>
                    <w:adjustRightInd w:val="0"/>
                    <w:spacing w:after="0" w:line="240" w:lineRule="auto"/>
                    <w:rPr>
                      <w:rFonts w:ascii="Calibri" w:hAnsi="Calibri" w:cs="Calibri"/>
                      <w:color w:val="000000"/>
                    </w:rPr>
                  </w:pPr>
                </w:p>
              </w:tc>
            </w:tr>
          </w:tbl>
          <w:p w:rsidRPr="00C721DB" w:rsidR="00C721DB" w:rsidP="00C721DB" w:rsidRDefault="00C721DB" w14:paraId="07AA4ED4" w14:textId="7A3193D2">
            <w:pPr>
              <w:autoSpaceDE w:val="0"/>
              <w:autoSpaceDN w:val="0"/>
              <w:adjustRightInd w:val="0"/>
              <w:spacing w:after="0" w:line="240" w:lineRule="auto"/>
              <w:rPr>
                <w:rFonts w:ascii="Calibri" w:hAnsi="Calibri" w:cs="Calibri"/>
                <w:color w:val="000000"/>
              </w:rPr>
            </w:pPr>
          </w:p>
        </w:tc>
      </w:tr>
    </w:tbl>
    <w:p w:rsidRPr="0000005C" w:rsidR="0000005C" w:rsidP="2C250FEF" w:rsidRDefault="0000005C" w14:paraId="3B867060" w14:textId="4C6D14E0">
      <w:pPr>
        <w:pStyle w:val="Normal"/>
        <w:rPr>
          <w:b/>
        </w:rPr>
      </w:pPr>
      <w:r w:rsidRPr="2C250FEF" w:rsidR="2C250FEF">
        <w:rPr>
          <w:b w:val="1"/>
          <w:bCs w:val="1"/>
        </w:rPr>
        <w:t>Item Type</w:t>
      </w:r>
    </w:p>
    <w:p w:rsidR="0000005C" w:rsidP="0000005C" w:rsidRDefault="007950DC" w14:paraId="2B51EFF1" w14:textId="7788FED2">
      <w:pPr>
        <w:pStyle w:val="Default"/>
        <w:rPr>
          <w:b/>
          <w:sz w:val="22"/>
          <w:szCs w:val="22"/>
        </w:rPr>
      </w:pPr>
      <w:r>
        <w:rPr>
          <w:b/>
          <w:sz w:val="22"/>
          <w:szCs w:val="22"/>
        </w:rPr>
        <w:t>Equation Editor</w:t>
      </w:r>
    </w:p>
    <w:p w:rsidR="008660F0" w:rsidP="0000005C" w:rsidRDefault="008660F0" w14:paraId="3E9F5DF6" w14:textId="77777777">
      <w:pPr>
        <w:pStyle w:val="Default"/>
        <w:rPr>
          <w:b/>
          <w:sz w:val="22"/>
          <w:szCs w:val="22"/>
        </w:rPr>
      </w:pPr>
    </w:p>
    <w:p w:rsidRPr="0000005C" w:rsidR="008660F0" w:rsidP="0000005C" w:rsidRDefault="008660F0" w14:paraId="3E0F804B" w14:textId="690AA8B1">
      <w:pPr>
        <w:pStyle w:val="Default"/>
        <w:rPr>
          <w:b/>
          <w:sz w:val="22"/>
          <w:szCs w:val="22"/>
        </w:rPr>
      </w:pPr>
    </w:p>
    <w:p w:rsidR="0000005C" w:rsidRDefault="0000005C" w14:paraId="6F864D05" w14:textId="77777777">
      <w:bookmarkStart w:name="_GoBack" w:id="0"/>
      <w:bookmarkEnd w:id="0"/>
    </w:p>
    <w:p w:rsidR="0000005C" w:rsidRDefault="007950DC" w14:paraId="05541AF1" w14:textId="1E7F5A83">
      <w:r>
        <w:rPr>
          <w:noProof/>
        </w:rPr>
        <w:drawing>
          <wp:inline distT="0" distB="0" distL="0" distR="0" wp14:anchorId="16C02291" wp14:editId="63FAD962">
            <wp:extent cx="456247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62475" cy="3324225"/>
                    </a:xfrm>
                    <a:prstGeom prst="rect">
                      <a:avLst/>
                    </a:prstGeom>
                  </pic:spPr>
                </pic:pic>
              </a:graphicData>
            </a:graphic>
          </wp:inline>
        </w:drawing>
      </w:r>
    </w:p>
    <w:sectPr w:rsidR="000000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F5"/>
    <w:rsid w:val="0000005C"/>
    <w:rsid w:val="000B47A2"/>
    <w:rsid w:val="000B61F5"/>
    <w:rsid w:val="0056774D"/>
    <w:rsid w:val="007950DC"/>
    <w:rsid w:val="007D569A"/>
    <w:rsid w:val="008660F0"/>
    <w:rsid w:val="00B903F4"/>
    <w:rsid w:val="00C721DB"/>
    <w:rsid w:val="00CE42D6"/>
    <w:rsid w:val="00EA1DB6"/>
    <w:rsid w:val="2C250FEF"/>
    <w:rsid w:val="3D97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7B8"/>
  <w15:chartTrackingRefBased/>
  <w15:docId w15:val="{1C4D35DD-2C75-4DA7-950A-AC9C9ED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00005C"/>
    <w:pPr>
      <w:autoSpaceDE w:val="0"/>
      <w:autoSpaceDN w:val="0"/>
      <w:adjustRightInd w:val="0"/>
      <w:spacing w:after="0" w:line="240" w:lineRule="auto"/>
    </w:pPr>
    <w:rPr>
      <w:rFonts w:ascii="Calibri" w:hAnsi="Calibri" w:cs="Calibri"/>
      <w:color w:val="000000"/>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hyperlink" Target="http://demo.tds.airast.org/eqtutorial/?c=florida_pt&amp;language=true" TargetMode="External" Id="Rcda1b06511594f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Hayden</dc:creator>
  <keywords/>
  <dc:description/>
  <lastModifiedBy>Hayden, Dianna</lastModifiedBy>
  <revision>4</revision>
  <dcterms:created xsi:type="dcterms:W3CDTF">2015-10-12T18:45:00.0000000Z</dcterms:created>
  <dcterms:modified xsi:type="dcterms:W3CDTF">2015-11-13T19:58:37.4157765Z</dcterms:modified>
</coreProperties>
</file>