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5A97A" w14:textId="56D1FC0E" w:rsidR="00811A51" w:rsidRDefault="007B5538" w:rsidP="007B5538">
      <w:pPr>
        <w:pStyle w:val="Default"/>
        <w:rPr>
          <w:b/>
        </w:rPr>
      </w:pPr>
      <w:r w:rsidRPr="007B5538">
        <w:rPr>
          <w:b/>
          <w:sz w:val="22"/>
          <w:szCs w:val="22"/>
        </w:rPr>
        <w:t xml:space="preserve"> </w:t>
      </w:r>
    </w:p>
    <w:p w14:paraId="34418792" w14:textId="77777777" w:rsidR="007B5538" w:rsidRPr="00F079C3" w:rsidRDefault="007B5538" w:rsidP="007B5538">
      <w:pPr>
        <w:rPr>
          <w:b/>
          <w:i/>
          <w:sz w:val="24"/>
          <w:szCs w:val="24"/>
        </w:rPr>
      </w:pPr>
      <w:r w:rsidRPr="00F079C3">
        <w:rPr>
          <w:b/>
          <w:i/>
          <w:sz w:val="24"/>
          <w:szCs w:val="24"/>
        </w:rPr>
        <w:t>MAFS.8.F.1 Define, evaluate, and compare functions.</w:t>
      </w:r>
    </w:p>
    <w:p w14:paraId="2367D30C" w14:textId="6ACF8F6B" w:rsidR="005874E1" w:rsidRDefault="00DC36F0" w:rsidP="007B5538">
      <w:pPr>
        <w:rPr>
          <w:b/>
          <w:sz w:val="24"/>
          <w:szCs w:val="24"/>
        </w:rPr>
      </w:pPr>
      <w:r w:rsidRPr="00DC36F0">
        <w:rPr>
          <w:b/>
          <w:sz w:val="24"/>
          <w:szCs w:val="24"/>
        </w:rPr>
        <w:t xml:space="preserve">MAFS.8.F.1.3 </w:t>
      </w:r>
      <w:r w:rsidRPr="00DC36F0">
        <w:rPr>
          <w:sz w:val="24"/>
          <w:szCs w:val="24"/>
        </w:rPr>
        <w:t xml:space="preserve">Interpret the equation </w:t>
      </w:r>
      <w:r w:rsidRPr="00DC36F0">
        <w:rPr>
          <w:rFonts w:ascii="Cambria Math" w:hAnsi="Cambria Math" w:cs="Cambria Math"/>
          <w:sz w:val="24"/>
          <w:szCs w:val="24"/>
        </w:rPr>
        <w:t>𝑦</w:t>
      </w:r>
      <w:r w:rsidRPr="00DC36F0">
        <w:rPr>
          <w:sz w:val="24"/>
          <w:szCs w:val="24"/>
        </w:rPr>
        <w:t>=</w:t>
      </w:r>
      <w:r w:rsidRPr="00DC36F0">
        <w:rPr>
          <w:rFonts w:ascii="Cambria Math" w:hAnsi="Cambria Math" w:cs="Cambria Math"/>
          <w:sz w:val="24"/>
          <w:szCs w:val="24"/>
        </w:rPr>
        <w:t>𝑚𝑥</w:t>
      </w:r>
      <w:r w:rsidRPr="00DC36F0">
        <w:rPr>
          <w:sz w:val="24"/>
          <w:szCs w:val="24"/>
        </w:rPr>
        <w:t>+</w:t>
      </w:r>
      <w:r w:rsidRPr="00DC36F0">
        <w:rPr>
          <w:rFonts w:ascii="Cambria Math" w:hAnsi="Cambria Math" w:cs="Cambria Math"/>
          <w:sz w:val="24"/>
          <w:szCs w:val="24"/>
        </w:rPr>
        <w:t>𝑏</w:t>
      </w:r>
      <w:r w:rsidRPr="00DC36F0">
        <w:rPr>
          <w:sz w:val="24"/>
          <w:szCs w:val="24"/>
        </w:rPr>
        <w:t xml:space="preserve"> as defining a linear function, whose graph is a straight line; give examples of functions that are not linear. For example, the function </w:t>
      </w:r>
      <w:r w:rsidRPr="00DC36F0">
        <w:rPr>
          <w:rFonts w:ascii="Cambria Math" w:hAnsi="Cambria Math" w:cs="Cambria Math"/>
          <w:sz w:val="24"/>
          <w:szCs w:val="24"/>
        </w:rPr>
        <w:t>𝐴</w:t>
      </w:r>
      <w:r w:rsidRPr="00DC36F0">
        <w:rPr>
          <w:sz w:val="24"/>
          <w:szCs w:val="24"/>
        </w:rPr>
        <w:t>=</w:t>
      </w:r>
      <w:r w:rsidRPr="00DC36F0">
        <w:rPr>
          <w:rFonts w:ascii="Cambria Math" w:hAnsi="Cambria Math" w:cs="Cambria Math"/>
          <w:sz w:val="24"/>
          <w:szCs w:val="24"/>
        </w:rPr>
        <w:t>𝑠</w:t>
      </w:r>
      <w:r w:rsidRPr="00DC36F0">
        <w:rPr>
          <w:sz w:val="24"/>
          <w:szCs w:val="24"/>
        </w:rPr>
        <w:t>2 giving the area of a square as a function of its side length is not linear because its graph contains the points (1,1), (2,4) and (3,9), which are not on a straight line.</w:t>
      </w:r>
    </w:p>
    <w:p w14:paraId="0F185F54" w14:textId="00C12BD2" w:rsidR="00DC36F0" w:rsidRDefault="00DC36F0" w:rsidP="007B5538">
      <w:pPr>
        <w:rPr>
          <w:b/>
          <w:sz w:val="24"/>
          <w:szCs w:val="24"/>
        </w:rPr>
      </w:pPr>
    </w:p>
    <w:p w14:paraId="372B8102" w14:textId="2FBDBF73" w:rsidR="007B5538" w:rsidRPr="007B5538" w:rsidRDefault="007B5538" w:rsidP="00F079C3">
      <w:pPr>
        <w:spacing w:after="0" w:line="240" w:lineRule="auto"/>
        <w:rPr>
          <w:b/>
          <w:sz w:val="24"/>
          <w:szCs w:val="24"/>
        </w:rPr>
      </w:pPr>
      <w:r w:rsidRPr="007B5538">
        <w:rPr>
          <w:b/>
          <w:sz w:val="24"/>
          <w:szCs w:val="24"/>
        </w:rPr>
        <w:t>Item Type</w:t>
      </w:r>
    </w:p>
    <w:p w14:paraId="42B0F40A" w14:textId="49CD89A9" w:rsidR="007B5538" w:rsidRDefault="00DC36F0" w:rsidP="00F079C3">
      <w:pPr>
        <w:spacing w:after="0" w:line="240" w:lineRule="auto"/>
        <w:rPr>
          <w:b/>
          <w:sz w:val="24"/>
          <w:szCs w:val="24"/>
        </w:rPr>
      </w:pPr>
      <w:r>
        <w:rPr>
          <w:b/>
          <w:sz w:val="24"/>
          <w:szCs w:val="24"/>
        </w:rPr>
        <w:t>Multi-Select</w:t>
      </w:r>
    </w:p>
    <w:p w14:paraId="28D064F9" w14:textId="77777777" w:rsidR="00F079C3" w:rsidRDefault="00F079C3" w:rsidP="00F079C3">
      <w:pPr>
        <w:rPr>
          <w:i/>
          <w:iCs/>
          <w:color w:val="C00000"/>
          <w:sz w:val="24"/>
          <w:szCs w:val="24"/>
        </w:rPr>
      </w:pPr>
    </w:p>
    <w:p w14:paraId="6BF9488A" w14:textId="5DBE7B5F" w:rsidR="00F079C3" w:rsidRDefault="00F079C3" w:rsidP="00F079C3">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5560D390" w14:textId="15BBD031" w:rsidR="00F079C3" w:rsidRDefault="00F079C3" w:rsidP="00F079C3">
      <w:pPr>
        <w:rPr>
          <w:b/>
          <w:bCs/>
          <w:sz w:val="24"/>
          <w:szCs w:val="24"/>
        </w:rPr>
      </w:pPr>
      <w:r>
        <w:rPr>
          <w:b/>
          <w:bCs/>
          <w:i/>
          <w:iCs/>
          <w:color w:val="C00000"/>
          <w:sz w:val="24"/>
          <w:szCs w:val="24"/>
        </w:rPr>
        <w:t>Keep in mind that all correct answers must be selected for a student to receive any credit for the item.</w:t>
      </w:r>
      <w:r>
        <w:t xml:space="preserve"> </w:t>
      </w:r>
    </w:p>
    <w:p w14:paraId="44416DCC" w14:textId="2FDDB26F" w:rsidR="00DC36F0" w:rsidRDefault="00DC36F0" w:rsidP="007B5538">
      <w:pPr>
        <w:rPr>
          <w:b/>
          <w:sz w:val="24"/>
          <w:szCs w:val="24"/>
        </w:rPr>
      </w:pPr>
    </w:p>
    <w:p w14:paraId="0FAEECA9" w14:textId="77CC1EB5" w:rsidR="00DC36F0" w:rsidRDefault="00F079C3" w:rsidP="007B5538">
      <w:pPr>
        <w:rPr>
          <w:b/>
          <w:sz w:val="24"/>
          <w:szCs w:val="24"/>
        </w:rPr>
      </w:pPr>
      <w:r>
        <w:rPr>
          <w:b/>
          <w:noProof/>
          <w:sz w:val="24"/>
          <w:szCs w:val="24"/>
        </w:rPr>
        <w:drawing>
          <wp:anchor distT="0" distB="0" distL="114300" distR="114300" simplePos="0" relativeHeight="251660288" behindDoc="0" locked="0" layoutInCell="1" allowOverlap="1" wp14:anchorId="1B1AAD4A" wp14:editId="38B185C1">
            <wp:simplePos x="0" y="0"/>
            <wp:positionH relativeFrom="column">
              <wp:posOffset>323850</wp:posOffset>
            </wp:positionH>
            <wp:positionV relativeFrom="paragraph">
              <wp:posOffset>17145</wp:posOffset>
            </wp:positionV>
            <wp:extent cx="6029960" cy="93345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58C1E7.tmp"/>
                    <pic:cNvPicPr/>
                  </pic:nvPicPr>
                  <pic:blipFill>
                    <a:blip r:embed="rId4">
                      <a:extLst>
                        <a:ext uri="{28A0092B-C50C-407E-A947-70E740481C1C}">
                          <a14:useLocalDpi xmlns:a14="http://schemas.microsoft.com/office/drawing/2010/main" val="0"/>
                        </a:ext>
                      </a:extLst>
                    </a:blip>
                    <a:stretch>
                      <a:fillRect/>
                    </a:stretch>
                  </pic:blipFill>
                  <pic:spPr>
                    <a:xfrm>
                      <a:off x="0" y="0"/>
                      <a:ext cx="6029960" cy="933450"/>
                    </a:xfrm>
                    <a:prstGeom prst="rect">
                      <a:avLst/>
                    </a:prstGeom>
                  </pic:spPr>
                </pic:pic>
              </a:graphicData>
            </a:graphic>
          </wp:anchor>
        </w:drawing>
      </w:r>
    </w:p>
    <w:p w14:paraId="7169D5C9" w14:textId="3286C8A5" w:rsidR="00DC36F0" w:rsidRDefault="00DC36F0" w:rsidP="007B5538">
      <w:pPr>
        <w:rPr>
          <w:b/>
          <w:sz w:val="24"/>
          <w:szCs w:val="24"/>
        </w:rPr>
      </w:pPr>
    </w:p>
    <w:p w14:paraId="6D86C4E8" w14:textId="18BBC5B3" w:rsidR="00C00E05" w:rsidRDefault="00C00E05" w:rsidP="007B5538">
      <w:pPr>
        <w:rPr>
          <w:b/>
          <w:sz w:val="24"/>
          <w:szCs w:val="24"/>
        </w:rPr>
      </w:pPr>
    </w:p>
    <w:p w14:paraId="6A7BA78E" w14:textId="1140A687" w:rsidR="00C00E05" w:rsidRDefault="00C00E05" w:rsidP="007B5538">
      <w:pPr>
        <w:rPr>
          <w:b/>
          <w:sz w:val="24"/>
          <w:szCs w:val="24"/>
        </w:rPr>
      </w:pPr>
    </w:p>
    <w:p w14:paraId="1C49CB47" w14:textId="78413CD1" w:rsidR="00C00E05" w:rsidRDefault="00F079C3" w:rsidP="007B5538">
      <w:pPr>
        <w:rPr>
          <w:b/>
          <w:sz w:val="24"/>
          <w:szCs w:val="24"/>
        </w:rPr>
      </w:pPr>
      <w:r>
        <w:rPr>
          <w:b/>
          <w:noProof/>
          <w:sz w:val="24"/>
          <w:szCs w:val="24"/>
        </w:rPr>
        <w:drawing>
          <wp:anchor distT="0" distB="0" distL="114300" distR="114300" simplePos="0" relativeHeight="251661312" behindDoc="1" locked="0" layoutInCell="1" allowOverlap="1" wp14:anchorId="38F507B9" wp14:editId="5A533191">
            <wp:simplePos x="0" y="0"/>
            <wp:positionH relativeFrom="column">
              <wp:posOffset>304800</wp:posOffset>
            </wp:positionH>
            <wp:positionV relativeFrom="paragraph">
              <wp:posOffset>7620</wp:posOffset>
            </wp:positionV>
            <wp:extent cx="3158800" cy="306705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581CE3.tmp"/>
                    <pic:cNvPicPr/>
                  </pic:nvPicPr>
                  <pic:blipFill>
                    <a:blip r:embed="rId5">
                      <a:extLst>
                        <a:ext uri="{28A0092B-C50C-407E-A947-70E740481C1C}">
                          <a14:useLocalDpi xmlns:a14="http://schemas.microsoft.com/office/drawing/2010/main" val="0"/>
                        </a:ext>
                      </a:extLst>
                    </a:blip>
                    <a:stretch>
                      <a:fillRect/>
                    </a:stretch>
                  </pic:blipFill>
                  <pic:spPr>
                    <a:xfrm>
                      <a:off x="0" y="0"/>
                      <a:ext cx="3158800" cy="3067050"/>
                    </a:xfrm>
                    <a:prstGeom prst="rect">
                      <a:avLst/>
                    </a:prstGeom>
                  </pic:spPr>
                </pic:pic>
              </a:graphicData>
            </a:graphic>
            <wp14:sizeRelH relativeFrom="margin">
              <wp14:pctWidth>0</wp14:pctWidth>
            </wp14:sizeRelH>
            <wp14:sizeRelV relativeFrom="margin">
              <wp14:pctHeight>0</wp14:pctHeight>
            </wp14:sizeRelV>
          </wp:anchor>
        </w:drawing>
      </w:r>
    </w:p>
    <w:p w14:paraId="0DC3B194" w14:textId="08A78047" w:rsidR="005874E1" w:rsidRDefault="005874E1" w:rsidP="007B5538">
      <w:pPr>
        <w:rPr>
          <w:b/>
          <w:sz w:val="24"/>
          <w:szCs w:val="24"/>
        </w:rPr>
      </w:pPr>
    </w:p>
    <w:p w14:paraId="22DAFED7" w14:textId="10530777" w:rsidR="005874E1" w:rsidRDefault="005874E1" w:rsidP="007B5538">
      <w:pPr>
        <w:rPr>
          <w:b/>
          <w:sz w:val="24"/>
          <w:szCs w:val="24"/>
        </w:rPr>
      </w:pPr>
    </w:p>
    <w:p w14:paraId="2BDA7B88" w14:textId="6E25532B" w:rsidR="005874E1" w:rsidRDefault="005874E1" w:rsidP="007B5538">
      <w:pPr>
        <w:rPr>
          <w:b/>
          <w:sz w:val="24"/>
          <w:szCs w:val="24"/>
        </w:rPr>
      </w:pPr>
    </w:p>
    <w:p w14:paraId="1B730F55" w14:textId="77B2807C" w:rsidR="00993DF5" w:rsidRDefault="00993DF5" w:rsidP="007B5538">
      <w:pPr>
        <w:rPr>
          <w:b/>
          <w:sz w:val="24"/>
          <w:szCs w:val="24"/>
        </w:rPr>
      </w:pPr>
    </w:p>
    <w:p w14:paraId="18D048D5" w14:textId="4D131B1B" w:rsidR="00993DF5" w:rsidRDefault="00993DF5" w:rsidP="007B5538">
      <w:pPr>
        <w:rPr>
          <w:b/>
          <w:sz w:val="24"/>
          <w:szCs w:val="24"/>
        </w:rPr>
      </w:pPr>
    </w:p>
    <w:p w14:paraId="156E1F74" w14:textId="4FC1CAD6" w:rsidR="00993DF5" w:rsidRDefault="00993DF5" w:rsidP="007B5538">
      <w:pPr>
        <w:rPr>
          <w:b/>
          <w:sz w:val="24"/>
          <w:szCs w:val="24"/>
        </w:rPr>
      </w:pPr>
    </w:p>
    <w:p w14:paraId="53AB1AE1" w14:textId="618BCE4F" w:rsidR="004337F5" w:rsidRDefault="004337F5" w:rsidP="007B5538">
      <w:pPr>
        <w:rPr>
          <w:b/>
          <w:sz w:val="24"/>
          <w:szCs w:val="24"/>
        </w:rPr>
      </w:pPr>
    </w:p>
    <w:p w14:paraId="2F05D70F" w14:textId="63C3A8C8" w:rsidR="004337F5" w:rsidRDefault="004337F5" w:rsidP="007B5538">
      <w:pPr>
        <w:rPr>
          <w:b/>
          <w:sz w:val="24"/>
          <w:szCs w:val="24"/>
        </w:rPr>
      </w:pPr>
    </w:p>
    <w:p w14:paraId="3C0C6D49" w14:textId="1E4FC257" w:rsidR="004337F5" w:rsidRDefault="004337F5" w:rsidP="007B5538">
      <w:pPr>
        <w:rPr>
          <w:b/>
          <w:sz w:val="24"/>
          <w:szCs w:val="24"/>
        </w:rPr>
      </w:pPr>
    </w:p>
    <w:p w14:paraId="11E83B90" w14:textId="64CC4A0B" w:rsidR="007B5538" w:rsidRDefault="007B5538" w:rsidP="007B5538">
      <w:pPr>
        <w:rPr>
          <w:b/>
          <w:sz w:val="24"/>
          <w:szCs w:val="24"/>
        </w:rPr>
      </w:pPr>
    </w:p>
    <w:p w14:paraId="4CC952C3" w14:textId="25647474" w:rsidR="007B5538" w:rsidRDefault="007B5538" w:rsidP="007B5538">
      <w:pPr>
        <w:rPr>
          <w:b/>
          <w:sz w:val="24"/>
          <w:szCs w:val="24"/>
        </w:rPr>
      </w:pPr>
    </w:p>
    <w:p w14:paraId="50763D1D" w14:textId="2D1920A4" w:rsidR="007B5538" w:rsidRPr="007B5538" w:rsidRDefault="00F079C3" w:rsidP="007B5538">
      <w:pPr>
        <w:rPr>
          <w:b/>
          <w:sz w:val="24"/>
          <w:szCs w:val="24"/>
        </w:rPr>
      </w:pPr>
      <w:bookmarkStart w:id="0" w:name="_GoBack"/>
      <w:bookmarkEnd w:id="0"/>
      <w:r>
        <w:rPr>
          <w:noProof/>
        </w:rPr>
        <w:drawing>
          <wp:anchor distT="0" distB="0" distL="114300" distR="114300" simplePos="0" relativeHeight="251667456" behindDoc="0" locked="0" layoutInCell="1" allowOverlap="1" wp14:anchorId="3F3C416D" wp14:editId="3805F8D0">
            <wp:simplePos x="0" y="0"/>
            <wp:positionH relativeFrom="column">
              <wp:posOffset>4352925</wp:posOffset>
            </wp:positionH>
            <wp:positionV relativeFrom="paragraph">
              <wp:posOffset>40640</wp:posOffset>
            </wp:positionV>
            <wp:extent cx="241300" cy="23685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0A7E2731" wp14:editId="00EDFE70">
            <wp:simplePos x="0" y="0"/>
            <wp:positionH relativeFrom="column">
              <wp:posOffset>3552825</wp:posOffset>
            </wp:positionH>
            <wp:positionV relativeFrom="paragraph">
              <wp:posOffset>40640</wp:posOffset>
            </wp:positionV>
            <wp:extent cx="241300" cy="236855"/>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156A9465" wp14:editId="08E074CF">
            <wp:simplePos x="0" y="0"/>
            <wp:positionH relativeFrom="column">
              <wp:posOffset>2695575</wp:posOffset>
            </wp:positionH>
            <wp:positionV relativeFrom="paragraph">
              <wp:posOffset>38100</wp:posOffset>
            </wp:positionV>
            <wp:extent cx="241300" cy="23685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9D7197B" wp14:editId="4D5B7661">
            <wp:simplePos x="0" y="0"/>
            <wp:positionH relativeFrom="column">
              <wp:posOffset>1743075</wp:posOffset>
            </wp:positionH>
            <wp:positionV relativeFrom="paragraph">
              <wp:posOffset>40005</wp:posOffset>
            </wp:positionV>
            <wp:extent cx="241300" cy="2368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p>
    <w:sectPr w:rsidR="007B5538" w:rsidRPr="007B5538" w:rsidSect="00133F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A51"/>
    <w:rsid w:val="00133F2A"/>
    <w:rsid w:val="004337F5"/>
    <w:rsid w:val="004B4170"/>
    <w:rsid w:val="005874E1"/>
    <w:rsid w:val="0079147B"/>
    <w:rsid w:val="0079340E"/>
    <w:rsid w:val="007B5538"/>
    <w:rsid w:val="00811A51"/>
    <w:rsid w:val="00993DF5"/>
    <w:rsid w:val="00BD29DE"/>
    <w:rsid w:val="00C00E05"/>
    <w:rsid w:val="00DC36F0"/>
    <w:rsid w:val="00E81C0A"/>
    <w:rsid w:val="00F020B9"/>
    <w:rsid w:val="00F07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FC32"/>
  <w15:chartTrackingRefBased/>
  <w15:docId w15:val="{E6A137BD-D727-4DE4-986B-D689B2AC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553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90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2015-08-26T14:49:00Z</dcterms:created>
  <dcterms:modified xsi:type="dcterms:W3CDTF">2015-11-19T20:11:00Z</dcterms:modified>
</cp:coreProperties>
</file>