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009BC8" w14:textId="77777777" w:rsidR="00200C49" w:rsidRPr="00E6708A" w:rsidRDefault="00200C49" w:rsidP="001300F9">
      <w:pPr>
        <w:rPr>
          <w:b/>
          <w:i/>
          <w:sz w:val="24"/>
          <w:szCs w:val="24"/>
        </w:rPr>
      </w:pPr>
      <w:r w:rsidRPr="00E6708A">
        <w:rPr>
          <w:b/>
          <w:i/>
          <w:sz w:val="24"/>
          <w:szCs w:val="24"/>
        </w:rPr>
        <w:t xml:space="preserve">MAFS.8.EE.3 Analyze and solve linear equations and pairs of simultaneous linear equations. </w:t>
      </w:r>
    </w:p>
    <w:p w14:paraId="433B5AD9" w14:textId="7C3C8C54" w:rsidR="0073504C" w:rsidRPr="00E6708A" w:rsidRDefault="0073504C" w:rsidP="001300F9">
      <w:pPr>
        <w:rPr>
          <w:sz w:val="24"/>
          <w:szCs w:val="24"/>
        </w:rPr>
      </w:pPr>
      <w:r w:rsidRPr="0073504C">
        <w:rPr>
          <w:b/>
          <w:sz w:val="24"/>
          <w:szCs w:val="24"/>
        </w:rPr>
        <w:t>MAFS.8.EE.3.8</w:t>
      </w:r>
      <w:r w:rsidRPr="0073504C">
        <w:rPr>
          <w:sz w:val="24"/>
          <w:szCs w:val="24"/>
        </w:rPr>
        <w:t xml:space="preserve"> Analyze and solve pairs of s</w:t>
      </w:r>
      <w:r>
        <w:rPr>
          <w:sz w:val="24"/>
          <w:szCs w:val="24"/>
        </w:rPr>
        <w:t xml:space="preserve">imultaneous linear equations. </w:t>
      </w:r>
    </w:p>
    <w:p w14:paraId="081A08FE" w14:textId="77777777" w:rsidR="0073504C" w:rsidRDefault="0073504C" w:rsidP="001300F9">
      <w:pPr>
        <w:rPr>
          <w:sz w:val="24"/>
          <w:szCs w:val="24"/>
        </w:rPr>
      </w:pPr>
      <w:r w:rsidRPr="0073504C">
        <w:rPr>
          <w:b/>
          <w:sz w:val="24"/>
          <w:szCs w:val="24"/>
        </w:rPr>
        <w:t>MAFS.8.EE.3.8a</w:t>
      </w:r>
      <w:r w:rsidRPr="0073504C">
        <w:rPr>
          <w:sz w:val="24"/>
          <w:szCs w:val="24"/>
        </w:rPr>
        <w:t xml:space="preserve"> Understand that solutions to a system of two linear equations in two variables correspond to points of intersection of their graphs, because points of intersection satisfy b</w:t>
      </w:r>
      <w:r>
        <w:rPr>
          <w:sz w:val="24"/>
          <w:szCs w:val="24"/>
        </w:rPr>
        <w:t xml:space="preserve">oth equations simultaneously. </w:t>
      </w:r>
    </w:p>
    <w:p w14:paraId="169CA9BD" w14:textId="77777777" w:rsidR="0073504C" w:rsidRDefault="0073504C" w:rsidP="001300F9">
      <w:pPr>
        <w:rPr>
          <w:sz w:val="24"/>
          <w:szCs w:val="24"/>
        </w:rPr>
      </w:pPr>
      <w:r w:rsidRPr="0073504C">
        <w:rPr>
          <w:b/>
          <w:sz w:val="24"/>
          <w:szCs w:val="24"/>
        </w:rPr>
        <w:t>MAFS.8.EE.3.8b</w:t>
      </w:r>
      <w:r w:rsidRPr="0073504C">
        <w:rPr>
          <w:sz w:val="24"/>
          <w:szCs w:val="24"/>
        </w:rPr>
        <w:t xml:space="preserve"> Solve systems of two linear equations in two variables algebraically, and estimate solutions by graphing the equations. Solve simple cases by inspection. For example, 3x + 2y = 5 and 3x + 2y = 6 have no solution because 3x + 2y cann</w:t>
      </w:r>
      <w:r>
        <w:rPr>
          <w:sz w:val="24"/>
          <w:szCs w:val="24"/>
        </w:rPr>
        <w:t xml:space="preserve">ot simultaneously be 5 and 6. </w:t>
      </w:r>
    </w:p>
    <w:p w14:paraId="14BF000E" w14:textId="6F57A6EE" w:rsidR="0073504C" w:rsidRPr="00E6708A" w:rsidRDefault="0073504C" w:rsidP="001300F9">
      <w:pPr>
        <w:rPr>
          <w:sz w:val="24"/>
          <w:szCs w:val="24"/>
        </w:rPr>
      </w:pPr>
      <w:r w:rsidRPr="0073504C">
        <w:rPr>
          <w:b/>
          <w:sz w:val="24"/>
          <w:szCs w:val="24"/>
        </w:rPr>
        <w:t>MAFS.8.EE.3.8c</w:t>
      </w:r>
      <w:r w:rsidRPr="0073504C">
        <w:rPr>
          <w:sz w:val="24"/>
          <w:szCs w:val="24"/>
        </w:rPr>
        <w:t xml:space="preserve"> Solve real-world and mathematical problems leading to two linear equations in two variables. For example, given coordinates for two pairs of points, determine whether the line through the first pair of points intersects the line through the second pair.</w:t>
      </w:r>
    </w:p>
    <w:p w14:paraId="151F3D6A" w14:textId="43DE64CF" w:rsidR="001300F9" w:rsidRDefault="001300F9" w:rsidP="00E6708A">
      <w:pPr>
        <w:spacing w:after="0"/>
        <w:rPr>
          <w:b/>
          <w:sz w:val="24"/>
          <w:szCs w:val="24"/>
        </w:rPr>
      </w:pPr>
      <w:r w:rsidRPr="001300F9">
        <w:rPr>
          <w:b/>
          <w:sz w:val="24"/>
          <w:szCs w:val="24"/>
        </w:rPr>
        <w:t>Item Type</w:t>
      </w:r>
    </w:p>
    <w:p w14:paraId="2607B2D7" w14:textId="766AF61F" w:rsidR="00040B2E" w:rsidRDefault="0073504C" w:rsidP="00E6708A">
      <w:pPr>
        <w:spacing w:after="0"/>
        <w:rPr>
          <w:b/>
          <w:sz w:val="24"/>
          <w:szCs w:val="24"/>
        </w:rPr>
      </w:pPr>
      <w:r>
        <w:rPr>
          <w:b/>
          <w:sz w:val="24"/>
          <w:szCs w:val="24"/>
        </w:rPr>
        <w:t>Grid</w:t>
      </w:r>
    </w:p>
    <w:p w14:paraId="4CCE4B55" w14:textId="66DBDD82" w:rsidR="00E6708A" w:rsidRPr="00E6708A" w:rsidRDefault="00E6708A" w:rsidP="00E6708A">
      <w:pPr>
        <w:rPr>
          <w:i/>
          <w:color w:val="C00000"/>
          <w:sz w:val="24"/>
          <w:szCs w:val="24"/>
        </w:rPr>
      </w:pPr>
      <w:r w:rsidRPr="00E6708A">
        <w:rPr>
          <w:i/>
          <w:color w:val="C00000"/>
          <w:sz w:val="24"/>
          <w:szCs w:val="24"/>
        </w:rPr>
        <w:t>Teachers, in order for students to be able to practice this Technology-Enhanced Item (TEI) Type for the FSA, they should be able to simulate the “Add Point Tool</w:t>
      </w:r>
      <w:r w:rsidR="00300F37">
        <w:rPr>
          <w:i/>
          <w:color w:val="C00000"/>
          <w:sz w:val="24"/>
          <w:szCs w:val="24"/>
        </w:rPr>
        <w:t>” by dragging the given point to the correct location</w:t>
      </w:r>
      <w:r w:rsidRPr="00E6708A">
        <w:rPr>
          <w:i/>
          <w:color w:val="C00000"/>
          <w:sz w:val="24"/>
          <w:szCs w:val="24"/>
        </w:rPr>
        <w:t xml:space="preserve"> on </w:t>
      </w:r>
      <w:r w:rsidR="00300F37">
        <w:rPr>
          <w:i/>
          <w:color w:val="C00000"/>
          <w:sz w:val="24"/>
          <w:szCs w:val="24"/>
        </w:rPr>
        <w:t xml:space="preserve">               </w:t>
      </w:r>
      <w:r w:rsidRPr="00E6708A">
        <w:rPr>
          <w:i/>
          <w:color w:val="C00000"/>
          <w:sz w:val="24"/>
          <w:szCs w:val="24"/>
        </w:rPr>
        <w:t>the grid.</w:t>
      </w:r>
    </w:p>
    <w:p w14:paraId="57190894" w14:textId="76F1A61E" w:rsidR="0073504C" w:rsidRDefault="0073504C" w:rsidP="001300F9">
      <w:pPr>
        <w:rPr>
          <w:b/>
          <w:sz w:val="24"/>
          <w:szCs w:val="24"/>
        </w:rPr>
      </w:pPr>
    </w:p>
    <w:p w14:paraId="4BD8EFBC" w14:textId="2F7ED365" w:rsidR="0073504C" w:rsidRDefault="00E6708A" w:rsidP="001300F9">
      <w:pPr>
        <w:rPr>
          <w:b/>
          <w:sz w:val="24"/>
          <w:szCs w:val="24"/>
        </w:rPr>
      </w:pPr>
      <w:r>
        <w:rPr>
          <w:b/>
          <w:noProof/>
          <w:sz w:val="24"/>
          <w:szCs w:val="24"/>
        </w:rPr>
        <w:drawing>
          <wp:anchor distT="0" distB="0" distL="114300" distR="114300" simplePos="0" relativeHeight="251658240" behindDoc="0" locked="0" layoutInCell="1" allowOverlap="1" wp14:anchorId="04D5685E" wp14:editId="266267F8">
            <wp:simplePos x="0" y="0"/>
            <wp:positionH relativeFrom="column">
              <wp:posOffset>2105</wp:posOffset>
            </wp:positionH>
            <wp:positionV relativeFrom="paragraph">
              <wp:posOffset>170859</wp:posOffset>
            </wp:positionV>
            <wp:extent cx="4040372" cy="734534"/>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0C823.tmp"/>
                    <pic:cNvPicPr/>
                  </pic:nvPicPr>
                  <pic:blipFill>
                    <a:blip r:embed="rId4">
                      <a:extLst>
                        <a:ext uri="{28A0092B-C50C-407E-A947-70E740481C1C}">
                          <a14:useLocalDpi xmlns:a14="http://schemas.microsoft.com/office/drawing/2010/main" val="0"/>
                        </a:ext>
                      </a:extLst>
                    </a:blip>
                    <a:stretch>
                      <a:fillRect/>
                    </a:stretch>
                  </pic:blipFill>
                  <pic:spPr>
                    <a:xfrm>
                      <a:off x="0" y="0"/>
                      <a:ext cx="4040372" cy="734534"/>
                    </a:xfrm>
                    <a:prstGeom prst="rect">
                      <a:avLst/>
                    </a:prstGeom>
                  </pic:spPr>
                </pic:pic>
              </a:graphicData>
            </a:graphic>
            <wp14:sizeRelH relativeFrom="margin">
              <wp14:pctWidth>0</wp14:pctWidth>
            </wp14:sizeRelH>
            <wp14:sizeRelV relativeFrom="margin">
              <wp14:pctHeight>0</wp14:pctHeight>
            </wp14:sizeRelV>
          </wp:anchor>
        </w:drawing>
      </w:r>
    </w:p>
    <w:p w14:paraId="74EBACB9" w14:textId="77777777" w:rsidR="00E6708A" w:rsidRDefault="00E6708A" w:rsidP="001300F9">
      <w:pPr>
        <w:rPr>
          <w:b/>
          <w:sz w:val="24"/>
          <w:szCs w:val="24"/>
        </w:rPr>
      </w:pPr>
      <w:bookmarkStart w:id="0" w:name="_GoBack"/>
      <w:bookmarkEnd w:id="0"/>
    </w:p>
    <w:p w14:paraId="66188CBF" w14:textId="500E2A28" w:rsidR="00DC14CB" w:rsidRDefault="00300F37" w:rsidP="001300F9">
      <w:pPr>
        <w:rPr>
          <w:b/>
          <w:sz w:val="24"/>
          <w:szCs w:val="24"/>
        </w:rPr>
      </w:pPr>
      <w:r>
        <w:rPr>
          <w:noProof/>
        </w:rPr>
        <mc:AlternateContent>
          <mc:Choice Requires="wps">
            <w:drawing>
              <wp:anchor distT="0" distB="0" distL="114300" distR="114300" simplePos="0" relativeHeight="251661312" behindDoc="0" locked="0" layoutInCell="1" allowOverlap="1" wp14:anchorId="10602C84" wp14:editId="593665AB">
                <wp:simplePos x="0" y="0"/>
                <wp:positionH relativeFrom="column">
                  <wp:posOffset>4954580</wp:posOffset>
                </wp:positionH>
                <wp:positionV relativeFrom="paragraph">
                  <wp:posOffset>61639</wp:posOffset>
                </wp:positionV>
                <wp:extent cx="94615" cy="123190"/>
                <wp:effectExtent l="0" t="0" r="0" b="0"/>
                <wp:wrapNone/>
                <wp:docPr id="4" name="Flowchart: Connector 4"/>
                <wp:cNvGraphicFramePr/>
                <a:graphic xmlns:a="http://schemas.openxmlformats.org/drawingml/2006/main">
                  <a:graphicData uri="http://schemas.microsoft.com/office/word/2010/wordprocessingShape">
                    <wps:wsp>
                      <wps:cNvSpPr/>
                      <wps:spPr>
                        <a:xfrm>
                          <a:off x="0" y="0"/>
                          <a:ext cx="94615" cy="123190"/>
                        </a:xfrm>
                        <a:prstGeom prst="flowChartConnector">
                          <a:avLst/>
                        </a:prstGeom>
                        <a:solidFill>
                          <a:srgbClr val="C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E545BBC"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 o:spid="_x0000_s1026" type="#_x0000_t120" style="position:absolute;margin-left:390.1pt;margin-top:4.85pt;width:7.45pt;height:9.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" fillcolor="#c00000" stroked="f" strokeweight="1pt">
                <v:stroke joinstyle="miter"/>
              </v:shape>
            </w:pict>
          </mc:Fallback>
        </mc:AlternateContent>
      </w:r>
    </w:p>
    <w:p w14:paraId="7E166049" w14:textId="2E1AAA90" w:rsidR="00E6708A" w:rsidRDefault="00E6708A" w:rsidP="001300F9">
      <w:pPr>
        <w:rPr>
          <w:b/>
          <w:sz w:val="24"/>
          <w:szCs w:val="24"/>
        </w:rPr>
      </w:pPr>
      <w:r>
        <w:rPr>
          <w:b/>
          <w:noProof/>
          <w:sz w:val="24"/>
          <w:szCs w:val="24"/>
        </w:rPr>
        <w:drawing>
          <wp:anchor distT="0" distB="0" distL="114300" distR="114300" simplePos="0" relativeHeight="251659264" behindDoc="1" locked="0" layoutInCell="1" allowOverlap="1" wp14:anchorId="2F3345C1" wp14:editId="358BA3FE">
            <wp:simplePos x="0" y="0"/>
            <wp:positionH relativeFrom="column">
              <wp:posOffset>0</wp:posOffset>
            </wp:positionH>
            <wp:positionV relativeFrom="paragraph">
              <wp:posOffset>3175</wp:posOffset>
            </wp:positionV>
            <wp:extent cx="4391025" cy="37719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053FF.tmp"/>
                    <pic:cNvPicPr/>
                  </pic:nvPicPr>
                  <pic:blipFill>
                    <a:blip r:embed="rId5">
                      <a:extLst>
                        <a:ext uri="{28A0092B-C50C-407E-A947-70E740481C1C}">
                          <a14:useLocalDpi xmlns:a14="http://schemas.microsoft.com/office/drawing/2010/main" val="0"/>
                        </a:ext>
                      </a:extLst>
                    </a:blip>
                    <a:stretch>
                      <a:fillRect/>
                    </a:stretch>
                  </pic:blipFill>
                  <pic:spPr>
                    <a:xfrm>
                      <a:off x="0" y="0"/>
                      <a:ext cx="4391025" cy="3771900"/>
                    </a:xfrm>
                    <a:prstGeom prst="rect">
                      <a:avLst/>
                    </a:prstGeom>
                  </pic:spPr>
                </pic:pic>
              </a:graphicData>
            </a:graphic>
          </wp:anchor>
        </w:drawing>
      </w:r>
    </w:p>
    <w:p w14:paraId="799A175C" w14:textId="08777CDF" w:rsidR="00DC14CB" w:rsidRDefault="00DC14CB" w:rsidP="001300F9">
      <w:pPr>
        <w:rPr>
          <w:b/>
          <w:sz w:val="24"/>
          <w:szCs w:val="24"/>
        </w:rPr>
      </w:pPr>
    </w:p>
    <w:p w14:paraId="07A79B82" w14:textId="01E87EA5" w:rsidR="00DC14CB" w:rsidRDefault="00DC14CB" w:rsidP="001300F9">
      <w:pPr>
        <w:rPr>
          <w:b/>
          <w:sz w:val="24"/>
          <w:szCs w:val="24"/>
        </w:rPr>
      </w:pPr>
    </w:p>
    <w:p w14:paraId="2EB475C2" w14:textId="69C0F70B" w:rsidR="0062311A" w:rsidRDefault="0062311A" w:rsidP="001300F9">
      <w:pPr>
        <w:rPr>
          <w:b/>
          <w:sz w:val="24"/>
          <w:szCs w:val="24"/>
        </w:rPr>
      </w:pPr>
    </w:p>
    <w:p w14:paraId="0EA5483D" w14:textId="12EC7A11" w:rsidR="0062311A" w:rsidRDefault="0062311A" w:rsidP="001300F9">
      <w:pPr>
        <w:rPr>
          <w:b/>
          <w:sz w:val="24"/>
          <w:szCs w:val="24"/>
        </w:rPr>
      </w:pPr>
    </w:p>
    <w:p w14:paraId="484FB7E2" w14:textId="4AB24E1F" w:rsidR="00835A9E" w:rsidRDefault="00835A9E" w:rsidP="001300F9">
      <w:pPr>
        <w:rPr>
          <w:b/>
          <w:sz w:val="24"/>
          <w:szCs w:val="24"/>
        </w:rPr>
      </w:pPr>
    </w:p>
    <w:p w14:paraId="6B36AB98" w14:textId="6085E92C" w:rsidR="00835A9E" w:rsidRDefault="00835A9E" w:rsidP="001300F9">
      <w:pPr>
        <w:rPr>
          <w:b/>
          <w:sz w:val="24"/>
          <w:szCs w:val="24"/>
        </w:rPr>
      </w:pPr>
    </w:p>
    <w:p w14:paraId="45BCFC84" w14:textId="5F2683BF" w:rsidR="005577B4" w:rsidRDefault="005577B4" w:rsidP="001300F9">
      <w:pPr>
        <w:rPr>
          <w:b/>
          <w:sz w:val="24"/>
          <w:szCs w:val="24"/>
        </w:rPr>
      </w:pPr>
    </w:p>
    <w:p w14:paraId="25E0D234" w14:textId="77777777" w:rsidR="005577B4" w:rsidRDefault="005577B4" w:rsidP="001300F9">
      <w:pPr>
        <w:rPr>
          <w:b/>
          <w:sz w:val="24"/>
          <w:szCs w:val="24"/>
        </w:rPr>
      </w:pPr>
    </w:p>
    <w:p w14:paraId="0812E92C" w14:textId="20FCF796" w:rsidR="005577B4" w:rsidRDefault="005577B4" w:rsidP="001300F9">
      <w:pPr>
        <w:rPr>
          <w:b/>
          <w:sz w:val="24"/>
          <w:szCs w:val="24"/>
        </w:rPr>
      </w:pPr>
    </w:p>
    <w:p w14:paraId="2A0FAED9" w14:textId="77777777" w:rsidR="00200C49" w:rsidRDefault="00200C49" w:rsidP="001300F9">
      <w:pPr>
        <w:rPr>
          <w:b/>
          <w:sz w:val="24"/>
          <w:szCs w:val="24"/>
        </w:rPr>
      </w:pPr>
    </w:p>
    <w:p w14:paraId="050E9998" w14:textId="11C12A94" w:rsidR="00200C49" w:rsidRDefault="00200C49" w:rsidP="001300F9">
      <w:pPr>
        <w:rPr>
          <w:b/>
          <w:sz w:val="24"/>
          <w:szCs w:val="24"/>
        </w:rPr>
      </w:pPr>
    </w:p>
    <w:p w14:paraId="62E34BDB" w14:textId="77777777" w:rsidR="00640663" w:rsidRDefault="00640663" w:rsidP="001300F9">
      <w:pPr>
        <w:rPr>
          <w:b/>
          <w:sz w:val="24"/>
          <w:szCs w:val="24"/>
        </w:rPr>
      </w:pPr>
    </w:p>
    <w:p w14:paraId="4C386A6D" w14:textId="786FB27A" w:rsidR="00640663" w:rsidRDefault="00640663" w:rsidP="001300F9">
      <w:pPr>
        <w:rPr>
          <w:b/>
          <w:sz w:val="24"/>
          <w:szCs w:val="24"/>
        </w:rPr>
      </w:pPr>
    </w:p>
    <w:p w14:paraId="3AFEDE27" w14:textId="77777777" w:rsidR="00902BE0" w:rsidRDefault="00902BE0" w:rsidP="001300F9">
      <w:pPr>
        <w:rPr>
          <w:b/>
          <w:sz w:val="24"/>
          <w:szCs w:val="24"/>
        </w:rPr>
      </w:pPr>
    </w:p>
    <w:p w14:paraId="7B522E2D" w14:textId="77777777" w:rsidR="00902BE0" w:rsidRDefault="00902BE0" w:rsidP="001300F9">
      <w:pPr>
        <w:rPr>
          <w:b/>
          <w:sz w:val="24"/>
          <w:szCs w:val="24"/>
        </w:rPr>
      </w:pPr>
    </w:p>
    <w:p w14:paraId="46670745" w14:textId="77777777" w:rsidR="00902BE0" w:rsidRDefault="00902BE0" w:rsidP="001300F9">
      <w:pPr>
        <w:rPr>
          <w:b/>
          <w:sz w:val="24"/>
          <w:szCs w:val="24"/>
        </w:rPr>
      </w:pPr>
    </w:p>
    <w:p w14:paraId="134206DE" w14:textId="0BBF3C82" w:rsidR="00902BE0" w:rsidRDefault="00902BE0" w:rsidP="001300F9">
      <w:pPr>
        <w:rPr>
          <w:b/>
          <w:sz w:val="24"/>
          <w:szCs w:val="24"/>
        </w:rPr>
      </w:pPr>
    </w:p>
    <w:p w14:paraId="1E861061" w14:textId="77777777" w:rsidR="00040B2E" w:rsidRDefault="00040B2E" w:rsidP="001300F9">
      <w:pPr>
        <w:rPr>
          <w:b/>
          <w:sz w:val="24"/>
          <w:szCs w:val="24"/>
        </w:rPr>
      </w:pPr>
    </w:p>
    <w:p w14:paraId="47881888" w14:textId="77777777" w:rsidR="00040B2E" w:rsidRDefault="00040B2E" w:rsidP="001300F9">
      <w:pPr>
        <w:rPr>
          <w:b/>
          <w:sz w:val="24"/>
          <w:szCs w:val="24"/>
        </w:rPr>
      </w:pPr>
    </w:p>
    <w:p w14:paraId="7FA6AFC2" w14:textId="67BD4BA1" w:rsidR="00040B2E" w:rsidRDefault="00040B2E" w:rsidP="001300F9">
      <w:pPr>
        <w:rPr>
          <w:b/>
          <w:sz w:val="24"/>
          <w:szCs w:val="24"/>
        </w:rPr>
      </w:pPr>
    </w:p>
    <w:p w14:paraId="6FECA2AF" w14:textId="77777777" w:rsidR="00040B2E" w:rsidRDefault="00040B2E" w:rsidP="001300F9">
      <w:pPr>
        <w:rPr>
          <w:b/>
          <w:sz w:val="24"/>
          <w:szCs w:val="24"/>
        </w:rPr>
      </w:pPr>
    </w:p>
    <w:p w14:paraId="109356B6" w14:textId="77777777" w:rsidR="00040B2E" w:rsidRPr="001300F9" w:rsidRDefault="00040B2E" w:rsidP="001300F9">
      <w:pPr>
        <w:rPr>
          <w:b/>
          <w:sz w:val="24"/>
          <w:szCs w:val="24"/>
        </w:rPr>
      </w:pPr>
    </w:p>
    <w:p w14:paraId="0E3A26D4" w14:textId="77777777" w:rsidR="00F41D14" w:rsidRDefault="00F41D14" w:rsidP="001300F9">
      <w:pPr>
        <w:rPr>
          <w:b/>
          <w:sz w:val="24"/>
          <w:szCs w:val="24"/>
        </w:rPr>
      </w:pPr>
    </w:p>
    <w:p w14:paraId="638A49C0" w14:textId="77777777" w:rsidR="00F41D14" w:rsidRDefault="00F41D14" w:rsidP="001300F9">
      <w:pPr>
        <w:rPr>
          <w:b/>
          <w:sz w:val="24"/>
          <w:szCs w:val="24"/>
        </w:rPr>
      </w:pPr>
    </w:p>
    <w:p w14:paraId="4A888DC2" w14:textId="2761E494" w:rsidR="00F41D14" w:rsidRDefault="00F41D14" w:rsidP="001300F9">
      <w:pPr>
        <w:rPr>
          <w:b/>
          <w:sz w:val="24"/>
          <w:szCs w:val="24"/>
        </w:rPr>
      </w:pPr>
    </w:p>
    <w:p w14:paraId="60B9395E" w14:textId="79833827" w:rsidR="00F66BF8" w:rsidRDefault="00F66BF8" w:rsidP="001300F9">
      <w:pPr>
        <w:rPr>
          <w:b/>
          <w:sz w:val="24"/>
          <w:szCs w:val="24"/>
        </w:rPr>
      </w:pPr>
    </w:p>
    <w:p w14:paraId="5F39FC9C" w14:textId="77777777" w:rsidR="00F66BF8" w:rsidRDefault="00F66BF8" w:rsidP="001300F9">
      <w:pPr>
        <w:rPr>
          <w:b/>
          <w:sz w:val="24"/>
          <w:szCs w:val="24"/>
        </w:rPr>
      </w:pPr>
    </w:p>
    <w:p w14:paraId="37EF7C60" w14:textId="405F5B01" w:rsidR="00F66BF8" w:rsidRDefault="00F66BF8" w:rsidP="001300F9">
      <w:pPr>
        <w:rPr>
          <w:b/>
          <w:sz w:val="24"/>
          <w:szCs w:val="24"/>
        </w:rPr>
      </w:pPr>
    </w:p>
    <w:p w14:paraId="6CF5DD0A" w14:textId="31BAC856" w:rsidR="00991977" w:rsidRDefault="00991977" w:rsidP="001300F9">
      <w:pPr>
        <w:rPr>
          <w:b/>
          <w:sz w:val="24"/>
          <w:szCs w:val="24"/>
        </w:rPr>
      </w:pPr>
    </w:p>
    <w:p w14:paraId="5FD2B6C7" w14:textId="77777777" w:rsidR="00991977" w:rsidRDefault="00991977" w:rsidP="001300F9">
      <w:pPr>
        <w:rPr>
          <w:b/>
          <w:sz w:val="24"/>
          <w:szCs w:val="24"/>
        </w:rPr>
      </w:pPr>
    </w:p>
    <w:p w14:paraId="4752D19A" w14:textId="58FF9B1A" w:rsidR="00991977" w:rsidRDefault="00991977" w:rsidP="001300F9">
      <w:pPr>
        <w:rPr>
          <w:b/>
          <w:sz w:val="24"/>
          <w:szCs w:val="24"/>
        </w:rPr>
      </w:pPr>
    </w:p>
    <w:p w14:paraId="2818C58F" w14:textId="77777777" w:rsidR="00BA6E3C" w:rsidRDefault="00BA6E3C" w:rsidP="001300F9">
      <w:pPr>
        <w:rPr>
          <w:b/>
          <w:sz w:val="24"/>
          <w:szCs w:val="24"/>
        </w:rPr>
      </w:pPr>
    </w:p>
    <w:p w14:paraId="64EEBCB7" w14:textId="77777777" w:rsidR="00BA6E3C" w:rsidRDefault="00BA6E3C" w:rsidP="001300F9">
      <w:pPr>
        <w:rPr>
          <w:b/>
          <w:sz w:val="24"/>
          <w:szCs w:val="24"/>
        </w:rPr>
      </w:pPr>
    </w:p>
    <w:p w14:paraId="4181DA67" w14:textId="13A44B5E" w:rsidR="00BA6E3C" w:rsidRDefault="00BA6E3C" w:rsidP="001300F9">
      <w:pPr>
        <w:rPr>
          <w:b/>
          <w:sz w:val="24"/>
          <w:szCs w:val="24"/>
        </w:rPr>
      </w:pPr>
    </w:p>
    <w:p w14:paraId="66180431" w14:textId="77777777" w:rsidR="001300F9" w:rsidRDefault="001300F9" w:rsidP="001300F9">
      <w:pPr>
        <w:rPr>
          <w:b/>
          <w:sz w:val="24"/>
          <w:szCs w:val="24"/>
        </w:rPr>
      </w:pPr>
    </w:p>
    <w:p w14:paraId="3E6AFB8A" w14:textId="4B596D5C" w:rsidR="001300F9" w:rsidRPr="001300F9" w:rsidRDefault="001300F9" w:rsidP="001300F9">
      <w:pPr>
        <w:rPr>
          <w:b/>
          <w:sz w:val="24"/>
          <w:szCs w:val="24"/>
        </w:rPr>
      </w:pPr>
    </w:p>
    <w:sectPr w:rsidR="001300F9" w:rsidRPr="001300F9" w:rsidSect="00E6708A">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73C"/>
    <w:rsid w:val="00040B2E"/>
    <w:rsid w:val="0004222B"/>
    <w:rsid w:val="000D2E69"/>
    <w:rsid w:val="001300F9"/>
    <w:rsid w:val="001572A7"/>
    <w:rsid w:val="001E373C"/>
    <w:rsid w:val="00200C49"/>
    <w:rsid w:val="0021358B"/>
    <w:rsid w:val="00235303"/>
    <w:rsid w:val="002778FD"/>
    <w:rsid w:val="00300F37"/>
    <w:rsid w:val="005338D1"/>
    <w:rsid w:val="005577B4"/>
    <w:rsid w:val="005D0B99"/>
    <w:rsid w:val="0062311A"/>
    <w:rsid w:val="00640663"/>
    <w:rsid w:val="0073504C"/>
    <w:rsid w:val="007D0F44"/>
    <w:rsid w:val="007F03A1"/>
    <w:rsid w:val="00835A9E"/>
    <w:rsid w:val="008B770C"/>
    <w:rsid w:val="00902BE0"/>
    <w:rsid w:val="009320BC"/>
    <w:rsid w:val="00991977"/>
    <w:rsid w:val="009E7060"/>
    <w:rsid w:val="00A768C2"/>
    <w:rsid w:val="00AE1675"/>
    <w:rsid w:val="00B54E60"/>
    <w:rsid w:val="00B65EA5"/>
    <w:rsid w:val="00BA6E3C"/>
    <w:rsid w:val="00C32D6C"/>
    <w:rsid w:val="00D03350"/>
    <w:rsid w:val="00D41755"/>
    <w:rsid w:val="00DC14CB"/>
    <w:rsid w:val="00E6708A"/>
    <w:rsid w:val="00F41D14"/>
    <w:rsid w:val="00F4396D"/>
    <w:rsid w:val="00F66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07C82"/>
  <w15:chartTrackingRefBased/>
  <w15:docId w15:val="{47D47B5D-B745-4357-8AB9-90D24740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tmp"/><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4</cp:revision>
  <dcterms:created xsi:type="dcterms:W3CDTF">2015-08-26T14:26:00Z</dcterms:created>
  <dcterms:modified xsi:type="dcterms:W3CDTF">2015-12-07T19:36:00Z</dcterms:modified>
</cp:coreProperties>
</file>